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2D" w:rsidRPr="00892A2D" w:rsidRDefault="00F861CD" w:rsidP="0043160D">
      <w:pPr>
        <w:tabs>
          <w:tab w:val="left" w:pos="7667"/>
        </w:tabs>
        <w:rPr>
          <w:b/>
          <w:sz w:val="28"/>
          <w:szCs w:val="28"/>
        </w:rPr>
      </w:pPr>
      <w:r>
        <w:rPr>
          <w:b/>
          <w:sz w:val="28"/>
          <w:szCs w:val="28"/>
        </w:rPr>
        <w:t xml:space="preserve">     </w:t>
      </w:r>
      <w:r w:rsidR="00E43735">
        <w:rPr>
          <w:b/>
          <w:sz w:val="28"/>
          <w:szCs w:val="28"/>
        </w:rPr>
        <w:t xml:space="preserve"> </w:t>
      </w:r>
      <w:r w:rsidR="00037770">
        <w:rPr>
          <w:b/>
          <w:sz w:val="28"/>
          <w:szCs w:val="28"/>
        </w:rPr>
        <w:t xml:space="preserve"> </w:t>
      </w:r>
      <w:r w:rsidR="0043160D">
        <w:rPr>
          <w:b/>
          <w:sz w:val="28"/>
          <w:szCs w:val="28"/>
        </w:rPr>
        <w:tab/>
      </w:r>
    </w:p>
    <w:p w:rsidR="00031A8C" w:rsidRPr="00031A8C" w:rsidRDefault="00031A8C" w:rsidP="00031A8C">
      <w:pPr>
        <w:ind w:left="360"/>
        <w:rPr>
          <w:b/>
          <w:sz w:val="36"/>
          <w:szCs w:val="36"/>
          <w:u w:val="single"/>
        </w:rPr>
      </w:pPr>
      <w:r w:rsidRPr="00031A8C">
        <w:rPr>
          <w:b/>
          <w:sz w:val="36"/>
          <w:szCs w:val="36"/>
          <w:u w:val="single"/>
        </w:rPr>
        <w:t>Bra sjukvård för alla – en utopi?</w:t>
      </w:r>
    </w:p>
    <w:p w:rsidR="00031A8C" w:rsidRDefault="00B26B55" w:rsidP="00031A8C">
      <w:pPr>
        <w:ind w:left="360"/>
        <w:rPr>
          <w:b/>
          <w:sz w:val="28"/>
          <w:szCs w:val="28"/>
          <w:u w:val="single"/>
        </w:rPr>
      </w:pPr>
      <w:r>
        <w:rPr>
          <w:b/>
          <w:sz w:val="28"/>
          <w:szCs w:val="28"/>
          <w:u w:val="single"/>
        </w:rPr>
        <w:t>Bakgrundsdokument till seminarium kring frågan ” Kan vinstsamhället tyglas?” arrangerat av ABF och Gemensam välfärd den 14/4-12.</w:t>
      </w:r>
    </w:p>
    <w:p w:rsidR="00031A8C" w:rsidRDefault="00031A8C" w:rsidP="00031A8C">
      <w:pPr>
        <w:ind w:left="360"/>
        <w:rPr>
          <w:sz w:val="28"/>
          <w:szCs w:val="28"/>
        </w:rPr>
      </w:pPr>
      <w:r>
        <w:rPr>
          <w:sz w:val="28"/>
          <w:szCs w:val="28"/>
        </w:rPr>
        <w:t>sammanställt av Göran Dahlgren.</w:t>
      </w:r>
    </w:p>
    <w:p w:rsidR="00031A8C" w:rsidRDefault="00031A8C" w:rsidP="00031A8C">
      <w:pPr>
        <w:ind w:left="360"/>
        <w:rPr>
          <w:sz w:val="28"/>
          <w:szCs w:val="28"/>
        </w:rPr>
      </w:pPr>
    </w:p>
    <w:p w:rsidR="00B31E65" w:rsidRDefault="00031A8C" w:rsidP="00031A8C">
      <w:pPr>
        <w:ind w:left="360"/>
        <w:rPr>
          <w:sz w:val="24"/>
          <w:szCs w:val="24"/>
        </w:rPr>
      </w:pPr>
      <w:r w:rsidRPr="00031A8C">
        <w:rPr>
          <w:sz w:val="24"/>
          <w:szCs w:val="24"/>
        </w:rPr>
        <w:t>Den svenska sjukvården är ojämlik. Höginkomsttagare</w:t>
      </w:r>
      <w:r>
        <w:rPr>
          <w:sz w:val="24"/>
          <w:szCs w:val="24"/>
        </w:rPr>
        <w:t xml:space="preserve"> får ofta bättre och snabbare vård än patienter med låg inkomst. Dessa social</w:t>
      </w:r>
      <w:r w:rsidR="00767658">
        <w:rPr>
          <w:sz w:val="24"/>
          <w:szCs w:val="24"/>
        </w:rPr>
        <w:t>a</w:t>
      </w:r>
      <w:r>
        <w:rPr>
          <w:sz w:val="24"/>
          <w:szCs w:val="24"/>
        </w:rPr>
        <w:t xml:space="preserve"> skillnader i vårdens tillgänglighet och kvalitet </w:t>
      </w:r>
      <w:r w:rsidR="00767658">
        <w:rPr>
          <w:sz w:val="24"/>
          <w:szCs w:val="24"/>
        </w:rPr>
        <w:t>har ökat under senare år. En orsak till detta är reformer präglade av ökad marknadsorientering och privatisering. Vinstintressen har överordnats befolkningen</w:t>
      </w:r>
      <w:r w:rsidR="00750586">
        <w:rPr>
          <w:sz w:val="24"/>
          <w:szCs w:val="24"/>
        </w:rPr>
        <w:t>s</w:t>
      </w:r>
      <w:r w:rsidR="00767658">
        <w:rPr>
          <w:sz w:val="24"/>
          <w:szCs w:val="24"/>
        </w:rPr>
        <w:t xml:space="preserve"> behov av en god vård. En av de största vårdpolitiska utmaningarna är därför att bryta denna trend mot ökande klasskillnader och säkerställa en bra vård på lika villkor för hela befolkningen. Detta kräver en kunskapsbaserad</w:t>
      </w:r>
      <w:r w:rsidR="00750586">
        <w:rPr>
          <w:sz w:val="24"/>
          <w:szCs w:val="24"/>
        </w:rPr>
        <w:t xml:space="preserve"> hälso-</w:t>
      </w:r>
      <w:r w:rsidR="00282781">
        <w:rPr>
          <w:sz w:val="24"/>
          <w:szCs w:val="24"/>
        </w:rPr>
        <w:t xml:space="preserve"> </w:t>
      </w:r>
      <w:r w:rsidR="00750586">
        <w:rPr>
          <w:sz w:val="24"/>
          <w:szCs w:val="24"/>
        </w:rPr>
        <w:t>och sjukvårdspolitisk</w:t>
      </w:r>
      <w:r w:rsidR="00767658">
        <w:rPr>
          <w:sz w:val="24"/>
          <w:szCs w:val="24"/>
        </w:rPr>
        <w:t xml:space="preserve"> strategi som entydigt främjar en bättre och jämlik vård</w:t>
      </w:r>
      <w:r w:rsidR="00E51D90">
        <w:rPr>
          <w:sz w:val="24"/>
          <w:szCs w:val="24"/>
        </w:rPr>
        <w:t>.</w:t>
      </w:r>
    </w:p>
    <w:p w:rsidR="00401BF4" w:rsidRDefault="00BB297F" w:rsidP="00031A8C">
      <w:pPr>
        <w:ind w:left="360"/>
        <w:rPr>
          <w:sz w:val="24"/>
          <w:szCs w:val="24"/>
        </w:rPr>
      </w:pPr>
      <w:r>
        <w:rPr>
          <w:sz w:val="24"/>
          <w:szCs w:val="24"/>
        </w:rPr>
        <w:t xml:space="preserve">Den </w:t>
      </w:r>
      <w:r w:rsidR="00594BF4">
        <w:rPr>
          <w:sz w:val="24"/>
          <w:szCs w:val="24"/>
        </w:rPr>
        <w:t>självklara värdegrunden</w:t>
      </w:r>
      <w:r w:rsidR="00B31E65">
        <w:rPr>
          <w:sz w:val="24"/>
          <w:szCs w:val="24"/>
        </w:rPr>
        <w:t xml:space="preserve"> för de</w:t>
      </w:r>
      <w:r>
        <w:rPr>
          <w:sz w:val="24"/>
          <w:szCs w:val="24"/>
        </w:rPr>
        <w:t xml:space="preserve">nna </w:t>
      </w:r>
      <w:r w:rsidR="00FA720C">
        <w:rPr>
          <w:sz w:val="24"/>
          <w:szCs w:val="24"/>
        </w:rPr>
        <w:t>strategi är</w:t>
      </w:r>
      <w:r>
        <w:rPr>
          <w:sz w:val="24"/>
          <w:szCs w:val="24"/>
        </w:rPr>
        <w:t xml:space="preserve"> </w:t>
      </w:r>
      <w:r w:rsidR="00C06537">
        <w:rPr>
          <w:sz w:val="24"/>
          <w:szCs w:val="24"/>
        </w:rPr>
        <w:t>dels Hälso</w:t>
      </w:r>
      <w:r w:rsidR="00B31E65">
        <w:rPr>
          <w:sz w:val="24"/>
          <w:szCs w:val="24"/>
        </w:rPr>
        <w:t>-</w:t>
      </w:r>
      <w:r w:rsidR="00401BF4">
        <w:rPr>
          <w:sz w:val="24"/>
          <w:szCs w:val="24"/>
        </w:rPr>
        <w:t xml:space="preserve"> </w:t>
      </w:r>
      <w:r w:rsidR="00B31E65">
        <w:rPr>
          <w:sz w:val="24"/>
          <w:szCs w:val="24"/>
        </w:rPr>
        <w:t>och sjukvårdslagen</w:t>
      </w:r>
      <w:r>
        <w:rPr>
          <w:sz w:val="24"/>
          <w:szCs w:val="24"/>
        </w:rPr>
        <w:t>s</w:t>
      </w:r>
      <w:r w:rsidR="00B31E65">
        <w:rPr>
          <w:sz w:val="24"/>
          <w:szCs w:val="24"/>
        </w:rPr>
        <w:t xml:space="preserve"> portalparagraf</w:t>
      </w:r>
      <w:r w:rsidR="00401BF4">
        <w:rPr>
          <w:sz w:val="24"/>
          <w:szCs w:val="24"/>
        </w:rPr>
        <w:t xml:space="preserve"> om</w:t>
      </w:r>
      <w:r w:rsidR="00B31E65">
        <w:rPr>
          <w:sz w:val="24"/>
          <w:szCs w:val="24"/>
        </w:rPr>
        <w:t xml:space="preserve"> en god vård på lika villkor för hela befolkningen </w:t>
      </w:r>
      <w:r w:rsidR="00526E77">
        <w:rPr>
          <w:sz w:val="24"/>
          <w:szCs w:val="24"/>
        </w:rPr>
        <w:t>dels följande</w:t>
      </w:r>
      <w:r w:rsidR="00B31E65">
        <w:rPr>
          <w:sz w:val="24"/>
          <w:szCs w:val="24"/>
        </w:rPr>
        <w:t xml:space="preserve"> etiska principer för svensk sjukvård som riksdagen i politisk enighet</w:t>
      </w:r>
      <w:r w:rsidR="00526E77">
        <w:rPr>
          <w:sz w:val="24"/>
          <w:szCs w:val="24"/>
        </w:rPr>
        <w:t xml:space="preserve"> fastställt</w:t>
      </w:r>
      <w:r w:rsidR="00B31E65">
        <w:rPr>
          <w:sz w:val="24"/>
          <w:szCs w:val="24"/>
        </w:rPr>
        <w:t>:</w:t>
      </w:r>
      <w:r w:rsidR="00767658">
        <w:rPr>
          <w:sz w:val="24"/>
          <w:szCs w:val="24"/>
        </w:rPr>
        <w:t xml:space="preserve"> </w:t>
      </w:r>
    </w:p>
    <w:p w:rsidR="00401BF4" w:rsidRPr="00401BF4" w:rsidRDefault="00401BF4" w:rsidP="00401BF4">
      <w:pPr>
        <w:pStyle w:val="Liststycke"/>
        <w:numPr>
          <w:ilvl w:val="0"/>
          <w:numId w:val="1"/>
        </w:numPr>
        <w:rPr>
          <w:sz w:val="24"/>
          <w:szCs w:val="24"/>
        </w:rPr>
      </w:pPr>
      <w:r w:rsidRPr="00401BF4">
        <w:rPr>
          <w:sz w:val="24"/>
          <w:szCs w:val="24"/>
          <w:u w:val="single"/>
        </w:rPr>
        <w:t xml:space="preserve">Människovärdesprincipen </w:t>
      </w:r>
      <w:proofErr w:type="spellStart"/>
      <w:proofErr w:type="gramStart"/>
      <w:r w:rsidRPr="00401BF4">
        <w:rPr>
          <w:sz w:val="24"/>
          <w:szCs w:val="24"/>
        </w:rPr>
        <w:t>dvs</w:t>
      </w:r>
      <w:proofErr w:type="spellEnd"/>
      <w:proofErr w:type="gramEnd"/>
      <w:r w:rsidRPr="00401BF4">
        <w:rPr>
          <w:sz w:val="24"/>
          <w:szCs w:val="24"/>
        </w:rPr>
        <w:t xml:space="preserve"> att alla människor har lika värde och lika rätt till vård.</w:t>
      </w:r>
    </w:p>
    <w:p w:rsidR="00401BF4" w:rsidRPr="00401BF4" w:rsidRDefault="00401BF4" w:rsidP="00401BF4">
      <w:pPr>
        <w:pStyle w:val="Liststycke"/>
        <w:numPr>
          <w:ilvl w:val="0"/>
          <w:numId w:val="1"/>
        </w:numPr>
        <w:rPr>
          <w:sz w:val="24"/>
          <w:szCs w:val="24"/>
        </w:rPr>
      </w:pPr>
      <w:proofErr w:type="spellStart"/>
      <w:r w:rsidRPr="00401BF4">
        <w:rPr>
          <w:sz w:val="24"/>
          <w:szCs w:val="24"/>
          <w:u w:val="single"/>
        </w:rPr>
        <w:t>Behovs-och</w:t>
      </w:r>
      <w:proofErr w:type="spellEnd"/>
      <w:r w:rsidRPr="00401BF4">
        <w:rPr>
          <w:sz w:val="24"/>
          <w:szCs w:val="24"/>
          <w:u w:val="single"/>
        </w:rPr>
        <w:t xml:space="preserve"> solidaritetsprincipen </w:t>
      </w:r>
      <w:r w:rsidRPr="00401BF4">
        <w:rPr>
          <w:sz w:val="24"/>
          <w:szCs w:val="24"/>
        </w:rPr>
        <w:t>som slår fast att behoven skall styra fördelningen av sjukvårdens resurser och att de med stora vårdbehov därför ska prioriteras före dem med små vårdbehov.</w:t>
      </w:r>
    </w:p>
    <w:p w:rsidR="00CC1B51" w:rsidRDefault="00401BF4" w:rsidP="00CC1B51">
      <w:pPr>
        <w:pStyle w:val="Liststycke"/>
        <w:numPr>
          <w:ilvl w:val="0"/>
          <w:numId w:val="1"/>
        </w:numPr>
        <w:rPr>
          <w:sz w:val="24"/>
          <w:szCs w:val="24"/>
        </w:rPr>
      </w:pPr>
      <w:proofErr w:type="spellStart"/>
      <w:r w:rsidRPr="00401BF4">
        <w:rPr>
          <w:sz w:val="24"/>
          <w:szCs w:val="24"/>
          <w:u w:val="single"/>
        </w:rPr>
        <w:t>Kostnads-och</w:t>
      </w:r>
      <w:proofErr w:type="spellEnd"/>
      <w:r w:rsidRPr="00401BF4">
        <w:rPr>
          <w:sz w:val="24"/>
          <w:szCs w:val="24"/>
          <w:u w:val="single"/>
        </w:rPr>
        <w:t xml:space="preserve"> effektivitetsprincipen</w:t>
      </w:r>
      <w:r w:rsidRPr="00401BF4">
        <w:rPr>
          <w:sz w:val="24"/>
          <w:szCs w:val="24"/>
        </w:rPr>
        <w:t xml:space="preserve"> </w:t>
      </w:r>
      <w:proofErr w:type="spellStart"/>
      <w:proofErr w:type="gramStart"/>
      <w:r w:rsidRPr="00401BF4">
        <w:rPr>
          <w:sz w:val="24"/>
          <w:szCs w:val="24"/>
        </w:rPr>
        <w:t>dvs</w:t>
      </w:r>
      <w:proofErr w:type="spellEnd"/>
      <w:proofErr w:type="gramEnd"/>
      <w:r w:rsidRPr="00401BF4">
        <w:rPr>
          <w:sz w:val="24"/>
          <w:szCs w:val="24"/>
        </w:rPr>
        <w:t xml:space="preserve"> att man vid val mellan olika åtgärder beaktar relationen kostnad och förbättrad hälsa/livskvalitet.</w:t>
      </w:r>
    </w:p>
    <w:p w:rsidR="004D47A1" w:rsidRDefault="00526E77" w:rsidP="004D47A1">
      <w:pPr>
        <w:ind w:left="360"/>
        <w:rPr>
          <w:sz w:val="24"/>
          <w:szCs w:val="24"/>
        </w:rPr>
      </w:pPr>
      <w:r w:rsidRPr="00BB297F">
        <w:rPr>
          <w:sz w:val="24"/>
          <w:szCs w:val="24"/>
        </w:rPr>
        <w:t>De fakta, kommentarer och förslag som redovisas nedan kan förhoppningsvis vara av intresse i arbetet på att vidareutveckla och konkretisera en samlad vårdpolitik</w:t>
      </w:r>
      <w:r w:rsidR="008521B2">
        <w:rPr>
          <w:sz w:val="24"/>
          <w:szCs w:val="24"/>
        </w:rPr>
        <w:t xml:space="preserve"> som utifrån denna värdegrund</w:t>
      </w:r>
      <w:r w:rsidR="00CC1B51">
        <w:rPr>
          <w:sz w:val="24"/>
          <w:szCs w:val="24"/>
        </w:rPr>
        <w:t xml:space="preserve"> bidrar till</w:t>
      </w:r>
      <w:r w:rsidR="00951E2E" w:rsidRPr="00BB297F">
        <w:rPr>
          <w:sz w:val="24"/>
          <w:szCs w:val="24"/>
        </w:rPr>
        <w:t xml:space="preserve"> en</w:t>
      </w:r>
      <w:r w:rsidRPr="00BB297F">
        <w:rPr>
          <w:sz w:val="24"/>
          <w:szCs w:val="24"/>
        </w:rPr>
        <w:t xml:space="preserve"> bättre och jämlik hälsa.</w:t>
      </w:r>
    </w:p>
    <w:p w:rsidR="004D47A1" w:rsidRDefault="004D47A1" w:rsidP="004D47A1">
      <w:pPr>
        <w:ind w:left="360"/>
        <w:rPr>
          <w:sz w:val="24"/>
          <w:szCs w:val="24"/>
        </w:rPr>
      </w:pPr>
    </w:p>
    <w:p w:rsidR="00031A8C" w:rsidRPr="00750586" w:rsidRDefault="00750586" w:rsidP="00750586">
      <w:pPr>
        <w:rPr>
          <w:sz w:val="24"/>
          <w:szCs w:val="24"/>
        </w:rPr>
      </w:pPr>
      <w:r>
        <w:rPr>
          <w:b/>
          <w:sz w:val="28"/>
          <w:szCs w:val="28"/>
        </w:rPr>
        <w:t xml:space="preserve">      </w:t>
      </w:r>
      <w:r w:rsidR="00401BF4" w:rsidRPr="00750586">
        <w:rPr>
          <w:b/>
          <w:sz w:val="28"/>
          <w:szCs w:val="28"/>
          <w:u w:val="single"/>
        </w:rPr>
        <w:t>Sociala skillnader i ohälsa och vårdbehov.</w:t>
      </w:r>
    </w:p>
    <w:p w:rsidR="00951E2E" w:rsidRDefault="009E1F26" w:rsidP="00031A8C">
      <w:pPr>
        <w:ind w:left="360"/>
        <w:rPr>
          <w:sz w:val="24"/>
          <w:szCs w:val="24"/>
        </w:rPr>
      </w:pPr>
      <w:r>
        <w:rPr>
          <w:sz w:val="24"/>
          <w:szCs w:val="24"/>
        </w:rPr>
        <w:t xml:space="preserve">Kunskap om ohälsans sociala fördelning är en förutsättning </w:t>
      </w:r>
      <w:r w:rsidR="00951E2E">
        <w:rPr>
          <w:sz w:val="24"/>
          <w:szCs w:val="24"/>
        </w:rPr>
        <w:t>för att kunna bedöma om</w:t>
      </w:r>
      <w:r>
        <w:rPr>
          <w:sz w:val="24"/>
          <w:szCs w:val="24"/>
        </w:rPr>
        <w:t xml:space="preserve"> hög- och kortutbildade, rika och fattiga, arbetare och tjänstemän får</w:t>
      </w:r>
      <w:r w:rsidR="00A43B4E">
        <w:rPr>
          <w:sz w:val="24"/>
          <w:szCs w:val="24"/>
        </w:rPr>
        <w:t xml:space="preserve"> hälso- och </w:t>
      </w:r>
      <w:r w:rsidR="00F861CD">
        <w:rPr>
          <w:sz w:val="24"/>
          <w:szCs w:val="24"/>
        </w:rPr>
        <w:t>sjukvård efter</w:t>
      </w:r>
      <w:r>
        <w:rPr>
          <w:sz w:val="24"/>
          <w:szCs w:val="24"/>
        </w:rPr>
        <w:t xml:space="preserve"> behov. </w:t>
      </w:r>
    </w:p>
    <w:p w:rsidR="00951E2E" w:rsidRDefault="00BB297F" w:rsidP="00031A8C">
      <w:pPr>
        <w:ind w:left="360"/>
        <w:rPr>
          <w:sz w:val="24"/>
          <w:szCs w:val="24"/>
        </w:rPr>
      </w:pPr>
      <w:r>
        <w:rPr>
          <w:sz w:val="24"/>
          <w:szCs w:val="24"/>
        </w:rPr>
        <w:t>Klasskillnaderna</w:t>
      </w:r>
      <w:r w:rsidR="00951E2E">
        <w:rPr>
          <w:sz w:val="24"/>
          <w:szCs w:val="24"/>
        </w:rPr>
        <w:t xml:space="preserve"> i ohälsa och förtida död i dagens Sverige kan illustreras med följande exempel:</w:t>
      </w:r>
    </w:p>
    <w:p w:rsidR="00951E2E" w:rsidRDefault="00951E2E" w:rsidP="00951E2E">
      <w:pPr>
        <w:pStyle w:val="Liststycke"/>
        <w:numPr>
          <w:ilvl w:val="0"/>
          <w:numId w:val="1"/>
        </w:numPr>
        <w:rPr>
          <w:sz w:val="24"/>
          <w:szCs w:val="24"/>
        </w:rPr>
      </w:pPr>
      <w:r>
        <w:rPr>
          <w:sz w:val="24"/>
          <w:szCs w:val="24"/>
        </w:rPr>
        <w:lastRenderedPageBreak/>
        <w:t xml:space="preserve">Låginkomsttagare löper mellan 50 och 100 procents högre risk än höginkomsttagare att drabbas av flertalet stora folksjukdomar. </w:t>
      </w:r>
    </w:p>
    <w:p w:rsidR="00BB297F" w:rsidRDefault="00BB297F" w:rsidP="00BB297F">
      <w:pPr>
        <w:pStyle w:val="Liststycke"/>
        <w:rPr>
          <w:sz w:val="24"/>
          <w:szCs w:val="24"/>
        </w:rPr>
      </w:pPr>
    </w:p>
    <w:p w:rsidR="00BB297F" w:rsidRDefault="00951E2E" w:rsidP="00BB297F">
      <w:pPr>
        <w:pStyle w:val="Liststycke"/>
        <w:numPr>
          <w:ilvl w:val="0"/>
          <w:numId w:val="1"/>
        </w:numPr>
        <w:rPr>
          <w:sz w:val="24"/>
          <w:szCs w:val="24"/>
        </w:rPr>
      </w:pPr>
      <w:r>
        <w:rPr>
          <w:sz w:val="24"/>
          <w:szCs w:val="24"/>
        </w:rPr>
        <w:t xml:space="preserve">Den rikaste tiondelen av befolkningen upplever att de har bättre hälsa vid 80 år än den </w:t>
      </w:r>
      <w:proofErr w:type="gramStart"/>
      <w:r>
        <w:rPr>
          <w:sz w:val="24"/>
          <w:szCs w:val="24"/>
        </w:rPr>
        <w:t>tiondel</w:t>
      </w:r>
      <w:proofErr w:type="gramEnd"/>
      <w:r>
        <w:rPr>
          <w:sz w:val="24"/>
          <w:szCs w:val="24"/>
        </w:rPr>
        <w:t xml:space="preserve"> med lägst </w:t>
      </w:r>
      <w:r w:rsidR="00A43B4E">
        <w:rPr>
          <w:sz w:val="24"/>
          <w:szCs w:val="24"/>
        </w:rPr>
        <w:t>inkomst upplever att de har vid 65 års ålder.</w:t>
      </w:r>
    </w:p>
    <w:p w:rsidR="00BB297F" w:rsidRPr="00BB297F" w:rsidRDefault="00BB297F" w:rsidP="00BB297F">
      <w:pPr>
        <w:pStyle w:val="Liststycke"/>
        <w:rPr>
          <w:sz w:val="24"/>
          <w:szCs w:val="24"/>
        </w:rPr>
      </w:pPr>
    </w:p>
    <w:p w:rsidR="00A43B4E" w:rsidRPr="00BB297F" w:rsidRDefault="00A43B4E" w:rsidP="00BB297F">
      <w:pPr>
        <w:pStyle w:val="Liststycke"/>
        <w:numPr>
          <w:ilvl w:val="0"/>
          <w:numId w:val="1"/>
        </w:numPr>
        <w:rPr>
          <w:sz w:val="24"/>
          <w:szCs w:val="24"/>
        </w:rPr>
      </w:pPr>
      <w:r w:rsidRPr="00BB297F">
        <w:rPr>
          <w:sz w:val="24"/>
          <w:szCs w:val="24"/>
        </w:rPr>
        <w:t>Risken att dö mellan 30 -74 år är ungefär dubbelt så stor bland personer med enbart grundskola jämfört med personer med eftergymnasial utbildning.</w:t>
      </w:r>
      <w:r w:rsidR="00951E2E" w:rsidRPr="00BB297F">
        <w:rPr>
          <w:sz w:val="24"/>
          <w:szCs w:val="24"/>
        </w:rPr>
        <w:t xml:space="preserve"> </w:t>
      </w:r>
    </w:p>
    <w:p w:rsidR="00BB297F" w:rsidRDefault="00BB297F" w:rsidP="00461AE8">
      <w:pPr>
        <w:pStyle w:val="Liststycke"/>
        <w:rPr>
          <w:sz w:val="24"/>
          <w:szCs w:val="24"/>
        </w:rPr>
      </w:pPr>
    </w:p>
    <w:p w:rsidR="00D31EEF" w:rsidRDefault="00A43B4E" w:rsidP="00951E2E">
      <w:pPr>
        <w:pStyle w:val="Liststycke"/>
        <w:numPr>
          <w:ilvl w:val="0"/>
          <w:numId w:val="1"/>
        </w:numPr>
        <w:rPr>
          <w:sz w:val="24"/>
          <w:szCs w:val="24"/>
        </w:rPr>
      </w:pPr>
      <w:r>
        <w:rPr>
          <w:sz w:val="24"/>
          <w:szCs w:val="24"/>
        </w:rPr>
        <w:t>Medellivslängden bland kvinnor med arbetarbakgrund har inte förbättrats sedan början på 1980-talet samtidi</w:t>
      </w:r>
      <w:r w:rsidR="00D31EEF">
        <w:rPr>
          <w:sz w:val="24"/>
          <w:szCs w:val="24"/>
        </w:rPr>
        <w:t>gt som den ökat för alla andra kvinnor liksom för både manliga arbetare och tjänstemän.</w:t>
      </w:r>
      <w:r w:rsidR="00951E2E" w:rsidRPr="00951E2E">
        <w:rPr>
          <w:sz w:val="24"/>
          <w:szCs w:val="24"/>
        </w:rPr>
        <w:t xml:space="preserve"> </w:t>
      </w:r>
    </w:p>
    <w:p w:rsidR="00DF6F37" w:rsidRDefault="00D31EEF" w:rsidP="00DF6F37">
      <w:pPr>
        <w:ind w:left="360"/>
        <w:rPr>
          <w:sz w:val="24"/>
          <w:szCs w:val="24"/>
        </w:rPr>
      </w:pPr>
      <w:r w:rsidRPr="00D31EEF">
        <w:rPr>
          <w:sz w:val="24"/>
          <w:szCs w:val="24"/>
        </w:rPr>
        <w:t>Dessa stora och i vissa fall växande sociala skillnader i ohälsa och tidig död</w:t>
      </w:r>
      <w:r w:rsidR="00086E94">
        <w:rPr>
          <w:sz w:val="24"/>
          <w:szCs w:val="24"/>
        </w:rPr>
        <w:t xml:space="preserve"> leder till</w:t>
      </w:r>
      <w:r>
        <w:rPr>
          <w:sz w:val="24"/>
          <w:szCs w:val="24"/>
        </w:rPr>
        <w:t xml:space="preserve"> att det finns stora sociala skillnader i vårdbehov.</w:t>
      </w:r>
      <w:r w:rsidR="00B369BB">
        <w:rPr>
          <w:sz w:val="24"/>
          <w:szCs w:val="24"/>
        </w:rPr>
        <w:t xml:space="preserve"> En vård på lika villkor förutsätter</w:t>
      </w:r>
      <w:r w:rsidR="00DF6F37">
        <w:rPr>
          <w:sz w:val="24"/>
          <w:szCs w:val="24"/>
        </w:rPr>
        <w:t xml:space="preserve"> därför att </w:t>
      </w:r>
      <w:r w:rsidR="00B369BB">
        <w:rPr>
          <w:sz w:val="24"/>
          <w:szCs w:val="24"/>
        </w:rPr>
        <w:t>låginkomsttagare,</w:t>
      </w:r>
      <w:r w:rsidR="00DF6F37">
        <w:rPr>
          <w:sz w:val="24"/>
          <w:szCs w:val="24"/>
        </w:rPr>
        <w:t xml:space="preserve"> kortutbildade,</w:t>
      </w:r>
      <w:r w:rsidR="00B369BB">
        <w:rPr>
          <w:sz w:val="24"/>
          <w:szCs w:val="24"/>
        </w:rPr>
        <w:t xml:space="preserve"> arbetare har ett avsevärt högre vårdutnyttjande än</w:t>
      </w:r>
      <w:r w:rsidR="00DF6F37">
        <w:rPr>
          <w:sz w:val="24"/>
          <w:szCs w:val="24"/>
        </w:rPr>
        <w:t xml:space="preserve"> höginkomsttagare, akademiker, tjänstemän. Lika vårdutnyttjande i dessa grupper innebär</w:t>
      </w:r>
      <w:r w:rsidR="005E37FF">
        <w:rPr>
          <w:sz w:val="24"/>
          <w:szCs w:val="24"/>
        </w:rPr>
        <w:t xml:space="preserve"> således</w:t>
      </w:r>
      <w:r w:rsidR="00DF6F37">
        <w:rPr>
          <w:sz w:val="24"/>
          <w:szCs w:val="24"/>
        </w:rPr>
        <w:t xml:space="preserve"> att vården är mycket ojämlik.</w:t>
      </w:r>
    </w:p>
    <w:p w:rsidR="00C06537" w:rsidRDefault="00C06537" w:rsidP="00DF6F37">
      <w:pPr>
        <w:ind w:left="360"/>
        <w:rPr>
          <w:sz w:val="24"/>
          <w:szCs w:val="24"/>
        </w:rPr>
      </w:pPr>
    </w:p>
    <w:p w:rsidR="004D47A1" w:rsidRPr="00C06537" w:rsidRDefault="00DF6F37" w:rsidP="00C06537">
      <w:pPr>
        <w:pStyle w:val="Liststycke"/>
        <w:numPr>
          <w:ilvl w:val="0"/>
          <w:numId w:val="6"/>
        </w:numPr>
        <w:rPr>
          <w:b/>
          <w:sz w:val="28"/>
          <w:szCs w:val="28"/>
          <w:u w:val="single"/>
        </w:rPr>
      </w:pPr>
      <w:r w:rsidRPr="00C06537">
        <w:rPr>
          <w:b/>
          <w:sz w:val="28"/>
          <w:szCs w:val="28"/>
          <w:u w:val="single"/>
        </w:rPr>
        <w:t>Den ojämlika vården – några exempel.</w:t>
      </w:r>
      <w:r w:rsidR="00B33BDD" w:rsidRPr="00C06537">
        <w:rPr>
          <w:b/>
          <w:sz w:val="28"/>
          <w:szCs w:val="28"/>
          <w:u w:val="single"/>
        </w:rPr>
        <w:t xml:space="preserve"> </w:t>
      </w:r>
    </w:p>
    <w:p w:rsidR="00DF6F37" w:rsidRPr="004D47A1" w:rsidRDefault="005E37FF" w:rsidP="00DF6F37">
      <w:pPr>
        <w:ind w:left="360"/>
        <w:rPr>
          <w:i/>
          <w:sz w:val="28"/>
          <w:szCs w:val="28"/>
          <w:u w:val="single"/>
        </w:rPr>
      </w:pPr>
      <w:r w:rsidRPr="004D47A1">
        <w:rPr>
          <w:i/>
          <w:sz w:val="28"/>
          <w:szCs w:val="28"/>
          <w:u w:val="single"/>
        </w:rPr>
        <w:t xml:space="preserve">Högutbildade får vid </w:t>
      </w:r>
      <w:r w:rsidRPr="004D47A1">
        <w:rPr>
          <w:b/>
          <w:i/>
          <w:sz w:val="28"/>
          <w:szCs w:val="28"/>
          <w:u w:val="single"/>
        </w:rPr>
        <w:t>lika vårdbe</w:t>
      </w:r>
      <w:r w:rsidR="00FB0F3B" w:rsidRPr="004D47A1">
        <w:rPr>
          <w:b/>
          <w:i/>
          <w:sz w:val="28"/>
          <w:szCs w:val="28"/>
          <w:u w:val="single"/>
        </w:rPr>
        <w:t>h</w:t>
      </w:r>
      <w:r w:rsidRPr="004D47A1">
        <w:rPr>
          <w:b/>
          <w:i/>
          <w:sz w:val="28"/>
          <w:szCs w:val="28"/>
          <w:u w:val="single"/>
        </w:rPr>
        <w:t>ov</w:t>
      </w:r>
      <w:r w:rsidRPr="004D47A1">
        <w:rPr>
          <w:i/>
          <w:sz w:val="28"/>
          <w:szCs w:val="28"/>
          <w:u w:val="single"/>
        </w:rPr>
        <w:t xml:space="preserve"> </w:t>
      </w:r>
      <w:r w:rsidRPr="004D47A1">
        <w:rPr>
          <w:b/>
          <w:i/>
          <w:sz w:val="28"/>
          <w:szCs w:val="28"/>
          <w:u w:val="single"/>
        </w:rPr>
        <w:t>mer vård</w:t>
      </w:r>
      <w:r w:rsidRPr="004D47A1">
        <w:rPr>
          <w:i/>
          <w:sz w:val="28"/>
          <w:szCs w:val="28"/>
          <w:u w:val="single"/>
        </w:rPr>
        <w:t xml:space="preserve"> än kortutbildade:</w:t>
      </w:r>
    </w:p>
    <w:p w:rsidR="005E37FF" w:rsidRDefault="005E37FF" w:rsidP="005E37FF">
      <w:pPr>
        <w:pStyle w:val="Liststycke"/>
        <w:numPr>
          <w:ilvl w:val="0"/>
          <w:numId w:val="1"/>
        </w:numPr>
        <w:rPr>
          <w:sz w:val="24"/>
          <w:szCs w:val="24"/>
        </w:rPr>
      </w:pPr>
      <w:proofErr w:type="gramStart"/>
      <w:r>
        <w:rPr>
          <w:sz w:val="24"/>
          <w:szCs w:val="24"/>
        </w:rPr>
        <w:t>En  rappor</w:t>
      </w:r>
      <w:r w:rsidR="001A66A4">
        <w:rPr>
          <w:sz w:val="24"/>
          <w:szCs w:val="24"/>
        </w:rPr>
        <w:t>t</w:t>
      </w:r>
      <w:proofErr w:type="gramEnd"/>
      <w:r w:rsidR="001A66A4">
        <w:rPr>
          <w:sz w:val="24"/>
          <w:szCs w:val="24"/>
        </w:rPr>
        <w:t xml:space="preserve"> från OECD (</w:t>
      </w:r>
      <w:r>
        <w:rPr>
          <w:sz w:val="24"/>
          <w:szCs w:val="24"/>
        </w:rPr>
        <w:t xml:space="preserve"> 2004) visar att de sociala skillnaderna i vårdutnyttjande inom den öppna vården är större i Sverige än i flertalet andra länder.</w:t>
      </w:r>
      <w:r w:rsidR="00FB0F3B">
        <w:rPr>
          <w:sz w:val="24"/>
          <w:szCs w:val="24"/>
        </w:rPr>
        <w:t xml:space="preserve"> Däremot fanns inte motsvarande sociala skillnader i utnyttjade av slutenvård (mätt i antal nätter på sjukhus.)</w:t>
      </w:r>
    </w:p>
    <w:p w:rsidR="0098014D" w:rsidRDefault="005E37FF" w:rsidP="0098014D">
      <w:pPr>
        <w:pStyle w:val="Liststycke"/>
        <w:numPr>
          <w:ilvl w:val="0"/>
          <w:numId w:val="1"/>
        </w:numPr>
        <w:rPr>
          <w:sz w:val="24"/>
          <w:szCs w:val="24"/>
        </w:rPr>
      </w:pPr>
      <w:r>
        <w:rPr>
          <w:sz w:val="24"/>
          <w:szCs w:val="24"/>
        </w:rPr>
        <w:t>En omfattande nordisk studie (Haglund 2004) visade att kortutbildade i relation till sina vårdbehov besökte läkare mer sällan än högutbildade i Sverige, Danmark och Finland. I Norge hade man däremot ett</w:t>
      </w:r>
      <w:r w:rsidR="00FB0F3B">
        <w:rPr>
          <w:sz w:val="24"/>
          <w:szCs w:val="24"/>
        </w:rPr>
        <w:t xml:space="preserve"> vårdutnyttjande som matchade olika befolkningsgruppers behov.</w:t>
      </w:r>
    </w:p>
    <w:p w:rsidR="00CC1B51" w:rsidRDefault="00CC1B51" w:rsidP="0098014D">
      <w:pPr>
        <w:ind w:left="426"/>
        <w:rPr>
          <w:i/>
          <w:sz w:val="28"/>
          <w:szCs w:val="28"/>
          <w:u w:val="single"/>
        </w:rPr>
      </w:pPr>
    </w:p>
    <w:p w:rsidR="0098014D" w:rsidRPr="004D47A1" w:rsidRDefault="00FB0F3B" w:rsidP="0098014D">
      <w:pPr>
        <w:ind w:left="426"/>
        <w:rPr>
          <w:sz w:val="28"/>
          <w:szCs w:val="28"/>
        </w:rPr>
      </w:pPr>
      <w:r w:rsidRPr="004D47A1">
        <w:rPr>
          <w:i/>
          <w:sz w:val="28"/>
          <w:szCs w:val="28"/>
          <w:u w:val="single"/>
        </w:rPr>
        <w:t xml:space="preserve">Låginkomsttagare, kortutbildade och arbetslösa </w:t>
      </w:r>
      <w:r w:rsidRPr="004D47A1">
        <w:rPr>
          <w:b/>
          <w:i/>
          <w:sz w:val="28"/>
          <w:szCs w:val="28"/>
          <w:u w:val="single"/>
        </w:rPr>
        <w:t>avstår oftare från att söka vård</w:t>
      </w:r>
      <w:r w:rsidRPr="004D47A1">
        <w:rPr>
          <w:i/>
          <w:sz w:val="28"/>
          <w:szCs w:val="28"/>
          <w:u w:val="single"/>
        </w:rPr>
        <w:t xml:space="preserve"> än andra grupper</w:t>
      </w:r>
      <w:r w:rsidR="0098014D" w:rsidRPr="004D47A1">
        <w:rPr>
          <w:i/>
          <w:sz w:val="28"/>
          <w:szCs w:val="28"/>
          <w:u w:val="single"/>
        </w:rPr>
        <w:t>.</w:t>
      </w:r>
      <w:r w:rsidRPr="004D47A1">
        <w:rPr>
          <w:i/>
          <w:sz w:val="28"/>
          <w:szCs w:val="28"/>
          <w:u w:val="single"/>
        </w:rPr>
        <w:t xml:space="preserve"> </w:t>
      </w:r>
    </w:p>
    <w:p w:rsidR="0098014D" w:rsidRDefault="00FB0F3B" w:rsidP="0098014D">
      <w:pPr>
        <w:pStyle w:val="Liststycke"/>
        <w:numPr>
          <w:ilvl w:val="0"/>
          <w:numId w:val="1"/>
        </w:numPr>
        <w:rPr>
          <w:sz w:val="24"/>
          <w:szCs w:val="24"/>
        </w:rPr>
      </w:pPr>
      <w:r w:rsidRPr="0098014D">
        <w:rPr>
          <w:sz w:val="24"/>
          <w:szCs w:val="24"/>
        </w:rPr>
        <w:t xml:space="preserve">Ett stort antal studier visar att låginkomsttagare, kortutbildade och arbetslösa av olika skäl </w:t>
      </w:r>
      <w:r w:rsidR="0098014D" w:rsidRPr="0098014D">
        <w:rPr>
          <w:sz w:val="24"/>
          <w:szCs w:val="24"/>
        </w:rPr>
        <w:t>inte söker vård trots att de upplever ett behov att professionell vård. (</w:t>
      </w:r>
      <w:r w:rsidR="00285745">
        <w:rPr>
          <w:sz w:val="24"/>
          <w:szCs w:val="24"/>
        </w:rPr>
        <w:t>Burström 2002,</w:t>
      </w:r>
      <w:r w:rsidR="0098014D" w:rsidRPr="0098014D">
        <w:rPr>
          <w:sz w:val="24"/>
          <w:szCs w:val="24"/>
        </w:rPr>
        <w:t xml:space="preserve"> </w:t>
      </w:r>
      <w:proofErr w:type="spellStart"/>
      <w:r w:rsidR="0098014D" w:rsidRPr="0098014D">
        <w:rPr>
          <w:sz w:val="24"/>
          <w:szCs w:val="24"/>
        </w:rPr>
        <w:t>Åhs</w:t>
      </w:r>
      <w:proofErr w:type="spellEnd"/>
      <w:r w:rsidR="0098014D" w:rsidRPr="0098014D">
        <w:rPr>
          <w:sz w:val="24"/>
          <w:szCs w:val="24"/>
        </w:rPr>
        <w:t xml:space="preserve"> och Westerling 2006)</w:t>
      </w:r>
    </w:p>
    <w:p w:rsidR="003E24E8" w:rsidRDefault="009F2952" w:rsidP="003E24E8">
      <w:pPr>
        <w:pStyle w:val="Liststycke"/>
        <w:numPr>
          <w:ilvl w:val="0"/>
          <w:numId w:val="1"/>
        </w:numPr>
        <w:rPr>
          <w:sz w:val="24"/>
          <w:szCs w:val="24"/>
        </w:rPr>
      </w:pPr>
      <w:r>
        <w:rPr>
          <w:sz w:val="24"/>
          <w:szCs w:val="24"/>
        </w:rPr>
        <w:t xml:space="preserve">Låginkomstgrupper har ett mycket lägre utnyttjande av tandvård än medel- och </w:t>
      </w:r>
      <w:r w:rsidR="00FA720C">
        <w:rPr>
          <w:sz w:val="24"/>
          <w:szCs w:val="24"/>
        </w:rPr>
        <w:t>höginkomsttagare</w:t>
      </w:r>
      <w:proofErr w:type="gramStart"/>
      <w:r w:rsidR="00FA720C">
        <w:rPr>
          <w:sz w:val="24"/>
          <w:szCs w:val="24"/>
        </w:rPr>
        <w:t xml:space="preserve"> (Wamala</w:t>
      </w:r>
      <w:r>
        <w:rPr>
          <w:sz w:val="24"/>
          <w:szCs w:val="24"/>
        </w:rPr>
        <w:t xml:space="preserve"> et</w:t>
      </w:r>
      <w:r w:rsidR="00594BF4">
        <w:rPr>
          <w:sz w:val="24"/>
          <w:szCs w:val="24"/>
        </w:rPr>
        <w:t>.</w:t>
      </w:r>
      <w:r>
        <w:rPr>
          <w:sz w:val="24"/>
          <w:szCs w:val="24"/>
        </w:rPr>
        <w:t xml:space="preserve"> al</w:t>
      </w:r>
      <w:r w:rsidR="00594BF4">
        <w:rPr>
          <w:sz w:val="24"/>
          <w:szCs w:val="24"/>
        </w:rPr>
        <w:t>.</w:t>
      </w:r>
      <w:proofErr w:type="gramEnd"/>
      <w:r>
        <w:rPr>
          <w:sz w:val="24"/>
          <w:szCs w:val="24"/>
        </w:rPr>
        <w:t xml:space="preserve"> 2006)</w:t>
      </w:r>
    </w:p>
    <w:p w:rsidR="0098014D" w:rsidRPr="003E24E8" w:rsidRDefault="0098014D" w:rsidP="003E24E8">
      <w:pPr>
        <w:ind w:left="426"/>
        <w:rPr>
          <w:sz w:val="24"/>
          <w:szCs w:val="24"/>
        </w:rPr>
      </w:pPr>
      <w:r w:rsidRPr="003E24E8">
        <w:rPr>
          <w:i/>
          <w:sz w:val="28"/>
          <w:szCs w:val="28"/>
          <w:u w:val="single"/>
        </w:rPr>
        <w:lastRenderedPageBreak/>
        <w:t>Högutbildade få</w:t>
      </w:r>
      <w:r w:rsidR="009F2952" w:rsidRPr="003E24E8">
        <w:rPr>
          <w:i/>
          <w:sz w:val="28"/>
          <w:szCs w:val="28"/>
          <w:u w:val="single"/>
        </w:rPr>
        <w:t xml:space="preserve">r vård av bättre </w:t>
      </w:r>
      <w:r w:rsidR="009F2952" w:rsidRPr="003E24E8">
        <w:rPr>
          <w:b/>
          <w:i/>
          <w:sz w:val="28"/>
          <w:szCs w:val="28"/>
          <w:u w:val="single"/>
        </w:rPr>
        <w:t>kvalitet</w:t>
      </w:r>
      <w:r w:rsidR="009F2952" w:rsidRPr="003E24E8">
        <w:rPr>
          <w:i/>
          <w:sz w:val="28"/>
          <w:szCs w:val="28"/>
          <w:u w:val="single"/>
        </w:rPr>
        <w:t xml:space="preserve"> än kort</w:t>
      </w:r>
      <w:r w:rsidRPr="003E24E8">
        <w:rPr>
          <w:i/>
          <w:sz w:val="28"/>
          <w:szCs w:val="28"/>
          <w:u w:val="single"/>
        </w:rPr>
        <w:t>utbildade.</w:t>
      </w:r>
    </w:p>
    <w:p w:rsidR="0098014D" w:rsidRPr="003E24E8" w:rsidRDefault="009F2952" w:rsidP="003E24E8">
      <w:pPr>
        <w:pStyle w:val="Liststycke"/>
        <w:numPr>
          <w:ilvl w:val="0"/>
          <w:numId w:val="1"/>
        </w:numPr>
        <w:rPr>
          <w:sz w:val="24"/>
          <w:szCs w:val="24"/>
        </w:rPr>
      </w:pPr>
      <w:r w:rsidRPr="003E24E8">
        <w:rPr>
          <w:sz w:val="24"/>
          <w:szCs w:val="24"/>
        </w:rPr>
        <w:t>Patienter med högre utbildning som drabbats av hjärt-kärlsjukdomar får – i jämförelse med patienter som har kortare utbildning – en intensivare medicinering.</w:t>
      </w:r>
    </w:p>
    <w:p w:rsidR="0098014D" w:rsidRPr="008F39DB" w:rsidRDefault="009F2952" w:rsidP="0098014D">
      <w:pPr>
        <w:rPr>
          <w:i/>
          <w:sz w:val="24"/>
          <w:szCs w:val="24"/>
        </w:rPr>
      </w:pPr>
      <w:r>
        <w:rPr>
          <w:sz w:val="24"/>
          <w:szCs w:val="24"/>
        </w:rPr>
        <w:t xml:space="preserve">Det </w:t>
      </w:r>
      <w:r w:rsidR="00C76244">
        <w:rPr>
          <w:sz w:val="24"/>
          <w:szCs w:val="24"/>
        </w:rPr>
        <w:t xml:space="preserve">finns många olika orsaker till </w:t>
      </w:r>
      <w:r>
        <w:rPr>
          <w:sz w:val="24"/>
          <w:szCs w:val="24"/>
        </w:rPr>
        <w:t xml:space="preserve">sociala skillnader som dessa . Ovilja mot att söka vård, </w:t>
      </w:r>
      <w:r w:rsidR="00C76244">
        <w:rPr>
          <w:sz w:val="24"/>
          <w:szCs w:val="24"/>
        </w:rPr>
        <w:t>olika kraft</w:t>
      </w:r>
      <w:r w:rsidR="003E24E8">
        <w:rPr>
          <w:sz w:val="24"/>
          <w:szCs w:val="24"/>
        </w:rPr>
        <w:t xml:space="preserve"> och möjligheter</w:t>
      </w:r>
      <w:r w:rsidR="00C76244">
        <w:rPr>
          <w:sz w:val="24"/>
          <w:szCs w:val="24"/>
        </w:rPr>
        <w:t xml:space="preserve"> att hävda sina intressen som patient, vårdpersonalens personliga prioriteringar </w:t>
      </w:r>
      <w:r w:rsidR="00FA720C">
        <w:rPr>
          <w:sz w:val="24"/>
          <w:szCs w:val="24"/>
        </w:rPr>
        <w:t>samt en</w:t>
      </w:r>
      <w:r w:rsidR="00C76244">
        <w:rPr>
          <w:sz w:val="24"/>
          <w:szCs w:val="24"/>
        </w:rPr>
        <w:t xml:space="preserve"> vårdpolitik so</w:t>
      </w:r>
      <w:r w:rsidR="00C06537">
        <w:rPr>
          <w:sz w:val="24"/>
          <w:szCs w:val="24"/>
        </w:rPr>
        <w:t>m</w:t>
      </w:r>
      <w:r w:rsidR="00C76244">
        <w:rPr>
          <w:sz w:val="24"/>
          <w:szCs w:val="24"/>
        </w:rPr>
        <w:t xml:space="preserve"> som främst gynnar</w:t>
      </w:r>
      <w:r w:rsidR="00C06537">
        <w:rPr>
          <w:sz w:val="24"/>
          <w:szCs w:val="24"/>
        </w:rPr>
        <w:t xml:space="preserve"> höginkomstgrupper och</w:t>
      </w:r>
      <w:r w:rsidR="00C322DE">
        <w:rPr>
          <w:sz w:val="24"/>
          <w:szCs w:val="24"/>
        </w:rPr>
        <w:t xml:space="preserve"> minskar möjligheterna </w:t>
      </w:r>
      <w:r w:rsidR="00C06537">
        <w:rPr>
          <w:sz w:val="24"/>
          <w:szCs w:val="24"/>
        </w:rPr>
        <w:t>för låginkomsttagare</w:t>
      </w:r>
      <w:r w:rsidR="00C76244">
        <w:rPr>
          <w:sz w:val="24"/>
          <w:szCs w:val="24"/>
        </w:rPr>
        <w:t xml:space="preserve"> att få den vård de </w:t>
      </w:r>
      <w:r w:rsidR="00C76244" w:rsidRPr="00C06537">
        <w:rPr>
          <w:sz w:val="24"/>
          <w:szCs w:val="24"/>
        </w:rPr>
        <w:t>behöver.</w:t>
      </w:r>
    </w:p>
    <w:p w:rsidR="00CD611E" w:rsidRDefault="00C322DE" w:rsidP="0098014D">
      <w:pPr>
        <w:rPr>
          <w:sz w:val="24"/>
          <w:szCs w:val="24"/>
        </w:rPr>
      </w:pPr>
      <w:r>
        <w:rPr>
          <w:sz w:val="24"/>
          <w:szCs w:val="24"/>
        </w:rPr>
        <w:t>Denna artikel fokuserar</w:t>
      </w:r>
      <w:r w:rsidR="008F39DB">
        <w:rPr>
          <w:sz w:val="24"/>
          <w:szCs w:val="24"/>
        </w:rPr>
        <w:t xml:space="preserve"> i första hand</w:t>
      </w:r>
      <w:r>
        <w:rPr>
          <w:sz w:val="24"/>
          <w:szCs w:val="24"/>
        </w:rPr>
        <w:t xml:space="preserve"> på</w:t>
      </w:r>
      <w:r w:rsidR="003E24E8">
        <w:rPr>
          <w:sz w:val="24"/>
          <w:szCs w:val="24"/>
        </w:rPr>
        <w:t xml:space="preserve"> hälso- och sjukvårdpolitiken med särskild fokus på hur</w:t>
      </w:r>
      <w:r>
        <w:rPr>
          <w:sz w:val="24"/>
          <w:szCs w:val="24"/>
        </w:rPr>
        <w:t xml:space="preserve"> en ökad marknadsorientering och </w:t>
      </w:r>
      <w:r w:rsidR="00C06537">
        <w:rPr>
          <w:sz w:val="24"/>
          <w:szCs w:val="24"/>
        </w:rPr>
        <w:t>privatisering påverkar</w:t>
      </w:r>
      <w:r>
        <w:rPr>
          <w:sz w:val="24"/>
          <w:szCs w:val="24"/>
        </w:rPr>
        <w:t xml:space="preserve"> de sociala </w:t>
      </w:r>
      <w:r w:rsidR="00C06537">
        <w:rPr>
          <w:sz w:val="24"/>
          <w:szCs w:val="24"/>
        </w:rPr>
        <w:t>skillnaderna i</w:t>
      </w:r>
      <w:r>
        <w:rPr>
          <w:sz w:val="24"/>
          <w:szCs w:val="24"/>
        </w:rPr>
        <w:t xml:space="preserve"> vårdens tillgänglighet och kvalitet</w:t>
      </w:r>
      <w:r w:rsidR="003E24E8">
        <w:rPr>
          <w:sz w:val="24"/>
          <w:szCs w:val="24"/>
        </w:rPr>
        <w:t>. Samtidigt aktualiseras</w:t>
      </w:r>
      <w:r w:rsidR="00CD611E">
        <w:rPr>
          <w:sz w:val="24"/>
          <w:szCs w:val="24"/>
        </w:rPr>
        <w:t xml:space="preserve"> förslag till beslut</w:t>
      </w:r>
      <w:r w:rsidR="003E24E8">
        <w:rPr>
          <w:sz w:val="24"/>
          <w:szCs w:val="24"/>
        </w:rPr>
        <w:t xml:space="preserve"> och åtgärder</w:t>
      </w:r>
      <w:r w:rsidR="00CD611E">
        <w:rPr>
          <w:sz w:val="24"/>
          <w:szCs w:val="24"/>
        </w:rPr>
        <w:t xml:space="preserve"> som bidrar till en bättre och jämlikare vård. </w:t>
      </w:r>
    </w:p>
    <w:p w:rsidR="00CD611E" w:rsidRDefault="00CD611E" w:rsidP="0098014D">
      <w:pPr>
        <w:rPr>
          <w:sz w:val="24"/>
          <w:szCs w:val="24"/>
        </w:rPr>
      </w:pPr>
    </w:p>
    <w:p w:rsidR="003723B2" w:rsidRDefault="004D47A1" w:rsidP="00C06537">
      <w:pPr>
        <w:pStyle w:val="Liststycke"/>
        <w:numPr>
          <w:ilvl w:val="0"/>
          <w:numId w:val="6"/>
        </w:numPr>
        <w:rPr>
          <w:b/>
          <w:sz w:val="28"/>
          <w:szCs w:val="28"/>
          <w:u w:val="single"/>
        </w:rPr>
      </w:pPr>
      <w:r w:rsidRPr="003723B2">
        <w:rPr>
          <w:b/>
          <w:sz w:val="28"/>
          <w:szCs w:val="28"/>
          <w:u w:val="single"/>
        </w:rPr>
        <w:t>Sociala skillnader i vårdens tillgängl</w:t>
      </w:r>
      <w:r w:rsidR="003723B2">
        <w:rPr>
          <w:b/>
          <w:sz w:val="28"/>
          <w:szCs w:val="28"/>
          <w:u w:val="single"/>
        </w:rPr>
        <w:t>ighet.</w:t>
      </w:r>
    </w:p>
    <w:p w:rsidR="004D47A1" w:rsidRPr="003723B2" w:rsidRDefault="00C06537" w:rsidP="003723B2">
      <w:pPr>
        <w:rPr>
          <w:b/>
          <w:sz w:val="28"/>
          <w:szCs w:val="28"/>
          <w:u w:val="single"/>
        </w:rPr>
      </w:pPr>
      <w:r>
        <w:rPr>
          <w:i/>
          <w:sz w:val="28"/>
          <w:szCs w:val="28"/>
          <w:u w:val="single"/>
        </w:rPr>
        <w:t>3</w:t>
      </w:r>
      <w:r w:rsidR="003723B2">
        <w:rPr>
          <w:i/>
          <w:sz w:val="28"/>
          <w:szCs w:val="28"/>
          <w:u w:val="single"/>
        </w:rPr>
        <w:t>.1.</w:t>
      </w:r>
      <w:r w:rsidR="003723B2" w:rsidRPr="003723B2">
        <w:rPr>
          <w:i/>
          <w:sz w:val="28"/>
          <w:szCs w:val="28"/>
          <w:u w:val="single"/>
        </w:rPr>
        <w:t xml:space="preserve">  </w:t>
      </w:r>
      <w:r w:rsidR="004D47A1" w:rsidRPr="003723B2">
        <w:rPr>
          <w:i/>
          <w:sz w:val="28"/>
          <w:szCs w:val="28"/>
          <w:u w:val="single"/>
        </w:rPr>
        <w:t>Vårdens</w:t>
      </w:r>
      <w:r w:rsidR="004D47A1" w:rsidRPr="003723B2">
        <w:rPr>
          <w:b/>
          <w:i/>
          <w:sz w:val="28"/>
          <w:szCs w:val="28"/>
          <w:u w:val="single"/>
        </w:rPr>
        <w:t xml:space="preserve"> formella</w:t>
      </w:r>
      <w:r w:rsidR="004D47A1" w:rsidRPr="003723B2">
        <w:rPr>
          <w:i/>
          <w:sz w:val="28"/>
          <w:szCs w:val="28"/>
          <w:u w:val="single"/>
        </w:rPr>
        <w:t xml:space="preserve"> tillgänglighet.</w:t>
      </w:r>
      <w:r w:rsidR="004D47A1" w:rsidRPr="003723B2">
        <w:rPr>
          <w:sz w:val="24"/>
          <w:szCs w:val="24"/>
        </w:rPr>
        <w:t xml:space="preserve"> </w:t>
      </w:r>
    </w:p>
    <w:p w:rsidR="004D47A1" w:rsidRDefault="004D47A1" w:rsidP="0098014D">
      <w:pPr>
        <w:rPr>
          <w:sz w:val="24"/>
          <w:szCs w:val="24"/>
        </w:rPr>
      </w:pPr>
      <w:r>
        <w:rPr>
          <w:sz w:val="24"/>
          <w:szCs w:val="24"/>
        </w:rPr>
        <w:t>Den formella tillgängligheten inom den offentligt finansierade vården är mycket</w:t>
      </w:r>
      <w:r w:rsidR="006157A3">
        <w:rPr>
          <w:sz w:val="24"/>
          <w:szCs w:val="24"/>
        </w:rPr>
        <w:t xml:space="preserve"> bra</w:t>
      </w:r>
      <w:r>
        <w:rPr>
          <w:sz w:val="24"/>
          <w:szCs w:val="24"/>
        </w:rPr>
        <w:t xml:space="preserve"> . Hela befolkningen har rätt att utnyttja denna vård som omfattar nära nog alla typer av sjukvård. </w:t>
      </w:r>
      <w:r w:rsidR="008F39DB">
        <w:rPr>
          <w:sz w:val="24"/>
          <w:szCs w:val="24"/>
        </w:rPr>
        <w:t>Ett undantag är de s.k.</w:t>
      </w:r>
      <w:r w:rsidR="006157A3">
        <w:rPr>
          <w:sz w:val="24"/>
          <w:szCs w:val="24"/>
        </w:rPr>
        <w:t xml:space="preserve"> </w:t>
      </w:r>
      <w:r w:rsidR="008F39DB">
        <w:rPr>
          <w:sz w:val="24"/>
          <w:szCs w:val="24"/>
        </w:rPr>
        <w:t xml:space="preserve">papperslösa </w:t>
      </w:r>
      <w:r w:rsidR="006157A3">
        <w:rPr>
          <w:sz w:val="24"/>
          <w:szCs w:val="24"/>
        </w:rPr>
        <w:t>dvs.</w:t>
      </w:r>
      <w:r w:rsidR="008F39DB">
        <w:rPr>
          <w:sz w:val="24"/>
          <w:szCs w:val="24"/>
        </w:rPr>
        <w:t xml:space="preserve"> personer som fått avslag på sin asylansökan men illegalt stannar i Sverige. Denna grupp har en mycket mer begränsad rätt till offentligt finansierad vård</w:t>
      </w:r>
      <w:r w:rsidR="00B06219">
        <w:rPr>
          <w:sz w:val="24"/>
          <w:szCs w:val="24"/>
        </w:rPr>
        <w:t xml:space="preserve"> i Sverige</w:t>
      </w:r>
      <w:r w:rsidR="008F39DB">
        <w:rPr>
          <w:sz w:val="24"/>
          <w:szCs w:val="24"/>
        </w:rPr>
        <w:t xml:space="preserve"> än motsvarande grupp i många andra västeuropeiska länder</w:t>
      </w:r>
      <w:r w:rsidR="00B06219">
        <w:rPr>
          <w:sz w:val="24"/>
          <w:szCs w:val="24"/>
        </w:rPr>
        <w:t>.</w:t>
      </w:r>
      <w:r w:rsidR="008F39DB">
        <w:rPr>
          <w:sz w:val="24"/>
          <w:szCs w:val="24"/>
        </w:rPr>
        <w:t xml:space="preserve"> (Norredam et al 2006)</w:t>
      </w:r>
    </w:p>
    <w:p w:rsidR="000737AA" w:rsidRDefault="008F39DB" w:rsidP="0098014D">
      <w:pPr>
        <w:rPr>
          <w:b/>
          <w:i/>
          <w:sz w:val="24"/>
          <w:szCs w:val="24"/>
          <w:u w:val="single"/>
        </w:rPr>
      </w:pPr>
      <w:r w:rsidRPr="008F39DB">
        <w:rPr>
          <w:b/>
          <w:i/>
          <w:sz w:val="24"/>
          <w:szCs w:val="24"/>
          <w:u w:val="single"/>
        </w:rPr>
        <w:t xml:space="preserve">Förslag: </w:t>
      </w:r>
    </w:p>
    <w:p w:rsidR="008F39DB" w:rsidRDefault="008F39DB" w:rsidP="0098014D">
      <w:pPr>
        <w:rPr>
          <w:b/>
          <w:i/>
          <w:sz w:val="24"/>
          <w:szCs w:val="24"/>
          <w:u w:val="single"/>
        </w:rPr>
      </w:pPr>
      <w:r>
        <w:rPr>
          <w:b/>
          <w:i/>
          <w:sz w:val="24"/>
          <w:szCs w:val="24"/>
          <w:u w:val="single"/>
        </w:rPr>
        <w:t>Utifrån principen om allas lika rätt till vård bör den formella rätten till offentli</w:t>
      </w:r>
      <w:r w:rsidR="006157A3">
        <w:rPr>
          <w:b/>
          <w:i/>
          <w:sz w:val="24"/>
          <w:szCs w:val="24"/>
          <w:u w:val="single"/>
        </w:rPr>
        <w:t>gt finansierad akut sjukvård</w:t>
      </w:r>
      <w:r>
        <w:rPr>
          <w:b/>
          <w:i/>
          <w:sz w:val="24"/>
          <w:szCs w:val="24"/>
          <w:u w:val="single"/>
        </w:rPr>
        <w:t xml:space="preserve"> även i Sverige inkludera alla pap</w:t>
      </w:r>
      <w:r w:rsidR="006157A3">
        <w:rPr>
          <w:b/>
          <w:i/>
          <w:sz w:val="24"/>
          <w:szCs w:val="24"/>
          <w:u w:val="single"/>
        </w:rPr>
        <w:t>p</w:t>
      </w:r>
      <w:r>
        <w:rPr>
          <w:b/>
          <w:i/>
          <w:sz w:val="24"/>
          <w:szCs w:val="24"/>
          <w:u w:val="single"/>
        </w:rPr>
        <w:t>erslösa.</w:t>
      </w:r>
    </w:p>
    <w:p w:rsidR="008F39DB" w:rsidRDefault="008F39DB" w:rsidP="0098014D">
      <w:pPr>
        <w:rPr>
          <w:b/>
          <w:i/>
          <w:sz w:val="24"/>
          <w:szCs w:val="24"/>
          <w:u w:val="single"/>
        </w:rPr>
      </w:pPr>
    </w:p>
    <w:p w:rsidR="008F39DB" w:rsidRDefault="006157A3" w:rsidP="0098014D">
      <w:pPr>
        <w:rPr>
          <w:b/>
          <w:i/>
          <w:sz w:val="24"/>
          <w:szCs w:val="24"/>
          <w:u w:val="single"/>
        </w:rPr>
      </w:pPr>
      <w:r>
        <w:rPr>
          <w:i/>
          <w:sz w:val="28"/>
          <w:szCs w:val="28"/>
          <w:u w:val="single"/>
        </w:rPr>
        <w:t>3</w:t>
      </w:r>
      <w:r w:rsidR="003723B2">
        <w:rPr>
          <w:i/>
          <w:sz w:val="28"/>
          <w:szCs w:val="28"/>
          <w:u w:val="single"/>
        </w:rPr>
        <w:t xml:space="preserve">.2  </w:t>
      </w:r>
      <w:proofErr w:type="gramStart"/>
      <w:r w:rsidR="00D007F3" w:rsidRPr="00D007F3">
        <w:rPr>
          <w:i/>
          <w:sz w:val="28"/>
          <w:szCs w:val="28"/>
          <w:u w:val="single"/>
        </w:rPr>
        <w:t xml:space="preserve">Vårdens </w:t>
      </w:r>
      <w:r w:rsidR="00D007F3">
        <w:rPr>
          <w:i/>
          <w:sz w:val="28"/>
          <w:szCs w:val="28"/>
          <w:u w:val="single"/>
        </w:rPr>
        <w:t xml:space="preserve"> </w:t>
      </w:r>
      <w:r w:rsidR="00D007F3" w:rsidRPr="00D007F3">
        <w:rPr>
          <w:b/>
          <w:i/>
          <w:sz w:val="28"/>
          <w:szCs w:val="28"/>
          <w:u w:val="single"/>
        </w:rPr>
        <w:t>geografiska</w:t>
      </w:r>
      <w:proofErr w:type="gramEnd"/>
      <w:r w:rsidR="00D007F3" w:rsidRPr="00D007F3">
        <w:rPr>
          <w:b/>
          <w:i/>
          <w:sz w:val="28"/>
          <w:szCs w:val="28"/>
          <w:u w:val="single"/>
        </w:rPr>
        <w:t xml:space="preserve"> </w:t>
      </w:r>
      <w:r w:rsidR="00D007F3" w:rsidRPr="00D007F3">
        <w:rPr>
          <w:i/>
          <w:sz w:val="28"/>
          <w:szCs w:val="28"/>
          <w:u w:val="single"/>
        </w:rPr>
        <w:t>tillgä</w:t>
      </w:r>
      <w:r w:rsidR="00594BF4">
        <w:rPr>
          <w:i/>
          <w:sz w:val="28"/>
          <w:szCs w:val="28"/>
          <w:u w:val="single"/>
        </w:rPr>
        <w:t>n</w:t>
      </w:r>
      <w:r w:rsidR="00D007F3" w:rsidRPr="00D007F3">
        <w:rPr>
          <w:i/>
          <w:sz w:val="28"/>
          <w:szCs w:val="28"/>
          <w:u w:val="single"/>
        </w:rPr>
        <w:t>glighet</w:t>
      </w:r>
      <w:r w:rsidR="00D007F3">
        <w:rPr>
          <w:i/>
          <w:sz w:val="28"/>
          <w:szCs w:val="28"/>
        </w:rPr>
        <w:t>.</w:t>
      </w:r>
      <w:r w:rsidR="008F39DB">
        <w:rPr>
          <w:b/>
          <w:i/>
          <w:sz w:val="24"/>
          <w:szCs w:val="24"/>
          <w:u w:val="single"/>
        </w:rPr>
        <w:t xml:space="preserve"> </w:t>
      </w:r>
    </w:p>
    <w:p w:rsidR="00DC44D7" w:rsidRDefault="007D32F9" w:rsidP="0098014D">
      <w:pPr>
        <w:rPr>
          <w:sz w:val="24"/>
          <w:szCs w:val="24"/>
        </w:rPr>
      </w:pPr>
      <w:r>
        <w:rPr>
          <w:sz w:val="24"/>
          <w:szCs w:val="24"/>
        </w:rPr>
        <w:t xml:space="preserve">I ett internationellt perspektiv är den geografiska tillgängligheten i tid och rum till närmaste läkare/vårdcentral relativt god. </w:t>
      </w:r>
      <w:r w:rsidR="00252CCC">
        <w:rPr>
          <w:sz w:val="24"/>
          <w:szCs w:val="24"/>
        </w:rPr>
        <w:t xml:space="preserve">2009 fanns det 1 023 offentligt finansierade vårdcentraler i Sverige. </w:t>
      </w:r>
      <w:r>
        <w:rPr>
          <w:sz w:val="24"/>
          <w:szCs w:val="24"/>
        </w:rPr>
        <w:t>Det finns dock stora problem at</w:t>
      </w:r>
      <w:r w:rsidR="00DC44D7">
        <w:rPr>
          <w:sz w:val="24"/>
          <w:szCs w:val="24"/>
        </w:rPr>
        <w:t>t</w:t>
      </w:r>
      <w:r>
        <w:rPr>
          <w:sz w:val="24"/>
          <w:szCs w:val="24"/>
        </w:rPr>
        <w:t xml:space="preserve"> säkerställa en</w:t>
      </w:r>
      <w:r w:rsidR="00DC44D7">
        <w:rPr>
          <w:sz w:val="24"/>
          <w:szCs w:val="24"/>
        </w:rPr>
        <w:t xml:space="preserve"> tillfredställande läkartäthet </w:t>
      </w:r>
      <w:r>
        <w:rPr>
          <w:sz w:val="24"/>
          <w:szCs w:val="24"/>
        </w:rPr>
        <w:t>för befolkningen i vissa landsbygdsområden/gl</w:t>
      </w:r>
      <w:r w:rsidR="006157A3">
        <w:rPr>
          <w:sz w:val="24"/>
          <w:szCs w:val="24"/>
        </w:rPr>
        <w:t>es</w:t>
      </w:r>
      <w:r>
        <w:rPr>
          <w:sz w:val="24"/>
          <w:szCs w:val="24"/>
        </w:rPr>
        <w:t xml:space="preserve">bygd och i storstädernas låginkomstområden. </w:t>
      </w:r>
    </w:p>
    <w:p w:rsidR="00EB160F" w:rsidRDefault="00B06219" w:rsidP="00EB160F">
      <w:pPr>
        <w:rPr>
          <w:sz w:val="24"/>
          <w:szCs w:val="24"/>
        </w:rPr>
      </w:pPr>
      <w:r>
        <w:rPr>
          <w:sz w:val="24"/>
          <w:szCs w:val="24"/>
        </w:rPr>
        <w:t>Skillnaderna i vårdutbud mellan stad och land samt mellan södra och norra Sverige har ökat kraftigt s</w:t>
      </w:r>
      <w:r w:rsidR="006157A3">
        <w:rPr>
          <w:sz w:val="24"/>
          <w:szCs w:val="24"/>
        </w:rPr>
        <w:t>edan</w:t>
      </w:r>
      <w:r w:rsidR="00DC44D7">
        <w:rPr>
          <w:sz w:val="24"/>
          <w:szCs w:val="24"/>
        </w:rPr>
        <w:t xml:space="preserve"> Lagen om v</w:t>
      </w:r>
      <w:r>
        <w:rPr>
          <w:sz w:val="24"/>
          <w:szCs w:val="24"/>
        </w:rPr>
        <w:t xml:space="preserve">alfrihet (LOV) trädde i </w:t>
      </w:r>
      <w:r w:rsidR="00EB160F">
        <w:rPr>
          <w:sz w:val="24"/>
          <w:szCs w:val="24"/>
        </w:rPr>
        <w:t>kraft (1</w:t>
      </w:r>
      <w:r w:rsidR="00DC44D7">
        <w:rPr>
          <w:sz w:val="24"/>
          <w:szCs w:val="24"/>
        </w:rPr>
        <w:t>/1 2010</w:t>
      </w:r>
      <w:r>
        <w:rPr>
          <w:sz w:val="24"/>
          <w:szCs w:val="24"/>
        </w:rPr>
        <w:t>)</w:t>
      </w:r>
      <w:r w:rsidR="00EB160F">
        <w:rPr>
          <w:sz w:val="24"/>
          <w:szCs w:val="24"/>
        </w:rPr>
        <w:t xml:space="preserve"> Denna lag – som är obligatorisk inom primärvården – innebär bl.a. att alla vinstdrivna privata vårdgivare som uppfyller vissa krav får en automatisk rätt till offentlig finansiering. De får samtidigt rätt att </w:t>
      </w:r>
      <w:r w:rsidR="00EB160F">
        <w:rPr>
          <w:sz w:val="24"/>
          <w:szCs w:val="24"/>
        </w:rPr>
        <w:lastRenderedPageBreak/>
        <w:t>besluta var denna offentliga vård ska lokaliseras. Ett centralt mål för de kommersiella vårdföretagen är att ge god vinst. Det är därför självklart att de väljer att lokalisera verksamheten där det är mest lönsamt. Vinstkriterier överordnas därmed befol</w:t>
      </w:r>
      <w:r w:rsidR="00020C8B">
        <w:rPr>
          <w:sz w:val="24"/>
          <w:szCs w:val="24"/>
        </w:rPr>
        <w:t>kningens behov av vård vid vinstdriven offentligt finansierad vård.</w:t>
      </w:r>
      <w:r w:rsidR="00EB160F">
        <w:rPr>
          <w:sz w:val="24"/>
          <w:szCs w:val="24"/>
        </w:rPr>
        <w:t xml:space="preserve">  Finansiären</w:t>
      </w:r>
      <w:r w:rsidR="00020C8B">
        <w:rPr>
          <w:sz w:val="24"/>
          <w:szCs w:val="24"/>
        </w:rPr>
        <w:t xml:space="preserve"> av denna vård</w:t>
      </w:r>
      <w:r w:rsidR="00EB160F">
        <w:rPr>
          <w:sz w:val="24"/>
          <w:szCs w:val="24"/>
        </w:rPr>
        <w:t xml:space="preserve"> d.v.s. skattebetalarna/landstinget kan</w:t>
      </w:r>
      <w:r w:rsidR="00020C8B">
        <w:rPr>
          <w:sz w:val="24"/>
          <w:szCs w:val="24"/>
        </w:rPr>
        <w:t xml:space="preserve"> i ett vårdvalssystem</w:t>
      </w:r>
      <w:r w:rsidR="00EB160F">
        <w:rPr>
          <w:sz w:val="24"/>
          <w:szCs w:val="24"/>
        </w:rPr>
        <w:t xml:space="preserve"> varken påverka omfattnin</w:t>
      </w:r>
      <w:r w:rsidR="00020C8B">
        <w:rPr>
          <w:sz w:val="24"/>
          <w:szCs w:val="24"/>
        </w:rPr>
        <w:t xml:space="preserve">gen eller lokaliseringen av de </w:t>
      </w:r>
      <w:proofErr w:type="gramStart"/>
      <w:r w:rsidR="00020C8B">
        <w:rPr>
          <w:sz w:val="24"/>
          <w:szCs w:val="24"/>
        </w:rPr>
        <w:t>vårdcentraler</w:t>
      </w:r>
      <w:proofErr w:type="gramEnd"/>
      <w:r w:rsidR="00020C8B">
        <w:rPr>
          <w:sz w:val="24"/>
          <w:szCs w:val="24"/>
        </w:rPr>
        <w:t>/husläkarmottagningar</w:t>
      </w:r>
      <w:r w:rsidR="00EB160F">
        <w:rPr>
          <w:sz w:val="24"/>
          <w:szCs w:val="24"/>
        </w:rPr>
        <w:t xml:space="preserve"> de finansierar.   Landstingen m</w:t>
      </w:r>
      <w:r w:rsidR="00020C8B">
        <w:rPr>
          <w:sz w:val="24"/>
          <w:szCs w:val="24"/>
        </w:rPr>
        <w:t>åste dessutom prioritera – säkerställa -</w:t>
      </w:r>
      <w:r w:rsidR="00EB160F">
        <w:rPr>
          <w:sz w:val="24"/>
          <w:szCs w:val="24"/>
        </w:rPr>
        <w:t xml:space="preserve"> finansieringen av dessa kommersiella vårdgivares verksamhet innan de kan etablera nya offentligt drivna vårdcentraler</w:t>
      </w:r>
      <w:r w:rsidR="006B7894">
        <w:rPr>
          <w:sz w:val="24"/>
          <w:szCs w:val="24"/>
        </w:rPr>
        <w:t xml:space="preserve"> i för vårdföretagen olönsamma områden </w:t>
      </w:r>
      <w:r w:rsidR="00EB160F">
        <w:rPr>
          <w:sz w:val="24"/>
          <w:szCs w:val="24"/>
        </w:rPr>
        <w:t>där</w:t>
      </w:r>
      <w:r w:rsidR="00162CDC">
        <w:rPr>
          <w:sz w:val="24"/>
          <w:szCs w:val="24"/>
        </w:rPr>
        <w:t xml:space="preserve"> ofta</w:t>
      </w:r>
      <w:r w:rsidR="00EB160F">
        <w:rPr>
          <w:sz w:val="24"/>
          <w:szCs w:val="24"/>
        </w:rPr>
        <w:t xml:space="preserve"> befolkningens behov av ett ökat vårdutbud är störst. </w:t>
      </w:r>
    </w:p>
    <w:p w:rsidR="00162CDC" w:rsidRDefault="00162CDC" w:rsidP="00162CDC">
      <w:pPr>
        <w:rPr>
          <w:sz w:val="24"/>
          <w:szCs w:val="24"/>
        </w:rPr>
      </w:pPr>
      <w:r>
        <w:rPr>
          <w:sz w:val="24"/>
          <w:szCs w:val="24"/>
        </w:rPr>
        <w:t>Dessa marknadskrafter återspeglas i</w:t>
      </w:r>
      <w:r w:rsidR="00153480">
        <w:rPr>
          <w:sz w:val="24"/>
          <w:szCs w:val="24"/>
        </w:rPr>
        <w:t xml:space="preserve"> Konkurrensverkets Rapport 2012:</w:t>
      </w:r>
      <w:proofErr w:type="gramStart"/>
      <w:r w:rsidR="00153480">
        <w:rPr>
          <w:sz w:val="24"/>
          <w:szCs w:val="24"/>
        </w:rPr>
        <w:t>1  som</w:t>
      </w:r>
      <w:proofErr w:type="gramEnd"/>
      <w:r w:rsidR="00153480">
        <w:rPr>
          <w:sz w:val="24"/>
          <w:szCs w:val="24"/>
        </w:rPr>
        <w:t xml:space="preserve"> redovisar följande</w:t>
      </w:r>
      <w:r>
        <w:rPr>
          <w:sz w:val="24"/>
          <w:szCs w:val="24"/>
        </w:rPr>
        <w:t xml:space="preserve"> geografiska fördelningen av de 190 nya privata vårdcentraler som tillkommit under vårdvalsreformens två första år:</w:t>
      </w:r>
    </w:p>
    <w:p w:rsidR="00A92983" w:rsidRPr="00162CDC" w:rsidRDefault="00162CDC" w:rsidP="00162CDC">
      <w:pPr>
        <w:pStyle w:val="Liststycke"/>
        <w:numPr>
          <w:ilvl w:val="0"/>
          <w:numId w:val="1"/>
        </w:numPr>
        <w:rPr>
          <w:sz w:val="24"/>
          <w:szCs w:val="24"/>
        </w:rPr>
      </w:pPr>
      <w:r w:rsidRPr="00162CDC">
        <w:rPr>
          <w:sz w:val="24"/>
          <w:szCs w:val="24"/>
        </w:rPr>
        <w:t xml:space="preserve"> </w:t>
      </w:r>
      <w:r w:rsidR="00A92983" w:rsidRPr="00162CDC">
        <w:rPr>
          <w:sz w:val="24"/>
          <w:szCs w:val="24"/>
        </w:rPr>
        <w:t>168 vårdcentraler (</w:t>
      </w:r>
      <w:r w:rsidR="00FA720C" w:rsidRPr="00162CDC">
        <w:rPr>
          <w:sz w:val="24"/>
          <w:szCs w:val="24"/>
        </w:rPr>
        <w:t>88 %</w:t>
      </w:r>
      <w:r w:rsidR="00B06219" w:rsidRPr="00162CDC">
        <w:rPr>
          <w:sz w:val="24"/>
          <w:szCs w:val="24"/>
        </w:rPr>
        <w:t>)</w:t>
      </w:r>
      <w:r w:rsidR="00D873AB" w:rsidRPr="00162CDC">
        <w:rPr>
          <w:sz w:val="24"/>
          <w:szCs w:val="24"/>
        </w:rPr>
        <w:t xml:space="preserve"> av samtliga nyetablerade offentligt finansierade </w:t>
      </w:r>
      <w:r w:rsidR="00153480">
        <w:rPr>
          <w:sz w:val="24"/>
          <w:szCs w:val="24"/>
        </w:rPr>
        <w:t>privata vårdcentraler</w:t>
      </w:r>
      <w:r w:rsidR="006157A3" w:rsidRPr="00162CDC">
        <w:rPr>
          <w:sz w:val="24"/>
          <w:szCs w:val="24"/>
        </w:rPr>
        <w:t xml:space="preserve"> har</w:t>
      </w:r>
      <w:r w:rsidR="00A92983" w:rsidRPr="00162CDC">
        <w:rPr>
          <w:sz w:val="24"/>
          <w:szCs w:val="24"/>
        </w:rPr>
        <w:t xml:space="preserve"> lokaliserats i områden </w:t>
      </w:r>
      <w:r>
        <w:rPr>
          <w:sz w:val="24"/>
          <w:szCs w:val="24"/>
        </w:rPr>
        <w:t xml:space="preserve">som generellt sett har </w:t>
      </w:r>
      <w:proofErr w:type="gramStart"/>
      <w:r>
        <w:rPr>
          <w:sz w:val="24"/>
          <w:szCs w:val="24"/>
        </w:rPr>
        <w:t xml:space="preserve">en </w:t>
      </w:r>
      <w:r w:rsidR="00A92983" w:rsidRPr="00162CDC">
        <w:rPr>
          <w:sz w:val="24"/>
          <w:szCs w:val="24"/>
        </w:rPr>
        <w:t xml:space="preserve"> hög</w:t>
      </w:r>
      <w:proofErr w:type="gramEnd"/>
      <w:r w:rsidR="00A92983" w:rsidRPr="00162CDC">
        <w:rPr>
          <w:sz w:val="24"/>
          <w:szCs w:val="24"/>
        </w:rPr>
        <w:t xml:space="preserve"> eller </w:t>
      </w:r>
      <w:r>
        <w:rPr>
          <w:sz w:val="24"/>
          <w:szCs w:val="24"/>
        </w:rPr>
        <w:t xml:space="preserve">mycket </w:t>
      </w:r>
      <w:r w:rsidR="006157A3" w:rsidRPr="00162CDC">
        <w:rPr>
          <w:sz w:val="24"/>
          <w:szCs w:val="24"/>
        </w:rPr>
        <w:t>hög tillgänglighet</w:t>
      </w:r>
      <w:r w:rsidR="00A92983" w:rsidRPr="00162CDC">
        <w:rPr>
          <w:sz w:val="24"/>
          <w:szCs w:val="24"/>
        </w:rPr>
        <w:t xml:space="preserve"> när det gäller olika tjänster.</w:t>
      </w:r>
      <w:r>
        <w:rPr>
          <w:sz w:val="24"/>
          <w:szCs w:val="24"/>
        </w:rPr>
        <w:t xml:space="preserve"> (57 procent har t.ex</w:t>
      </w:r>
      <w:r w:rsidR="00153480">
        <w:rPr>
          <w:sz w:val="24"/>
          <w:szCs w:val="24"/>
        </w:rPr>
        <w:t>.</w:t>
      </w:r>
      <w:r>
        <w:rPr>
          <w:sz w:val="24"/>
          <w:szCs w:val="24"/>
        </w:rPr>
        <w:t xml:space="preserve"> lokaliserats i storstadsregioner med ett redan stort vårdutbud.) </w:t>
      </w:r>
    </w:p>
    <w:p w:rsidR="00D873AB" w:rsidRPr="00944D3B" w:rsidRDefault="00D873AB" w:rsidP="00944D3B">
      <w:pPr>
        <w:pStyle w:val="Liststycke"/>
        <w:numPr>
          <w:ilvl w:val="0"/>
          <w:numId w:val="1"/>
        </w:numPr>
        <w:rPr>
          <w:sz w:val="24"/>
          <w:szCs w:val="24"/>
        </w:rPr>
      </w:pPr>
      <w:r w:rsidRPr="00944D3B">
        <w:rPr>
          <w:sz w:val="24"/>
          <w:szCs w:val="24"/>
        </w:rPr>
        <w:t xml:space="preserve">23 </w:t>
      </w:r>
      <w:r w:rsidR="00153480">
        <w:rPr>
          <w:sz w:val="24"/>
          <w:szCs w:val="24"/>
        </w:rPr>
        <w:t xml:space="preserve">privata </w:t>
      </w:r>
      <w:r w:rsidR="00162CDC">
        <w:rPr>
          <w:sz w:val="24"/>
          <w:szCs w:val="24"/>
        </w:rPr>
        <w:t>vårdcentraler (11,5</w:t>
      </w:r>
      <w:r w:rsidR="00FA720C" w:rsidRPr="00944D3B">
        <w:rPr>
          <w:sz w:val="24"/>
          <w:szCs w:val="24"/>
        </w:rPr>
        <w:t xml:space="preserve"> %</w:t>
      </w:r>
      <w:r w:rsidRPr="00944D3B">
        <w:rPr>
          <w:sz w:val="24"/>
          <w:szCs w:val="24"/>
        </w:rPr>
        <w:t>) har lokaliserats</w:t>
      </w:r>
      <w:r w:rsidR="00162CDC">
        <w:rPr>
          <w:sz w:val="24"/>
          <w:szCs w:val="24"/>
        </w:rPr>
        <w:t xml:space="preserve"> i områden</w:t>
      </w:r>
      <w:r w:rsidRPr="00944D3B">
        <w:rPr>
          <w:sz w:val="24"/>
          <w:szCs w:val="24"/>
        </w:rPr>
        <w:t xml:space="preserve"> med ”medelbra” tillgänglighet</w:t>
      </w:r>
      <w:r w:rsidR="00162CDC">
        <w:rPr>
          <w:sz w:val="24"/>
          <w:szCs w:val="24"/>
        </w:rPr>
        <w:t>.</w:t>
      </w:r>
      <w:r w:rsidRPr="00944D3B">
        <w:rPr>
          <w:sz w:val="24"/>
          <w:szCs w:val="24"/>
        </w:rPr>
        <w:t xml:space="preserve"> </w:t>
      </w:r>
    </w:p>
    <w:p w:rsidR="00A92983" w:rsidRPr="00944D3B" w:rsidRDefault="00A92983" w:rsidP="00944D3B">
      <w:pPr>
        <w:pStyle w:val="Liststycke"/>
        <w:numPr>
          <w:ilvl w:val="0"/>
          <w:numId w:val="1"/>
        </w:numPr>
        <w:rPr>
          <w:sz w:val="24"/>
          <w:szCs w:val="24"/>
        </w:rPr>
      </w:pPr>
      <w:r w:rsidRPr="00944D3B">
        <w:rPr>
          <w:sz w:val="24"/>
          <w:szCs w:val="24"/>
        </w:rPr>
        <w:t xml:space="preserve">1 </w:t>
      </w:r>
      <w:r w:rsidR="00FA720C" w:rsidRPr="00944D3B">
        <w:rPr>
          <w:sz w:val="24"/>
          <w:szCs w:val="24"/>
        </w:rPr>
        <w:t>vårdcentral (0</w:t>
      </w:r>
      <w:r w:rsidR="00D873AB" w:rsidRPr="00944D3B">
        <w:rPr>
          <w:sz w:val="24"/>
          <w:szCs w:val="24"/>
        </w:rPr>
        <w:t xml:space="preserve">,5 </w:t>
      </w:r>
      <w:r w:rsidR="00FA720C" w:rsidRPr="00944D3B">
        <w:rPr>
          <w:sz w:val="24"/>
          <w:szCs w:val="24"/>
        </w:rPr>
        <w:t>%) har</w:t>
      </w:r>
      <w:r w:rsidR="00D873AB" w:rsidRPr="00944D3B">
        <w:rPr>
          <w:sz w:val="24"/>
          <w:szCs w:val="24"/>
        </w:rPr>
        <w:t xml:space="preserve"> etablerats i områden med låg tillgänglighet</w:t>
      </w:r>
    </w:p>
    <w:p w:rsidR="00D873AB" w:rsidRPr="00944D3B" w:rsidRDefault="00D873AB" w:rsidP="00944D3B">
      <w:pPr>
        <w:pStyle w:val="Liststycke"/>
        <w:numPr>
          <w:ilvl w:val="0"/>
          <w:numId w:val="1"/>
        </w:numPr>
        <w:rPr>
          <w:sz w:val="24"/>
          <w:szCs w:val="24"/>
        </w:rPr>
      </w:pPr>
      <w:r w:rsidRPr="00944D3B">
        <w:rPr>
          <w:sz w:val="24"/>
          <w:szCs w:val="24"/>
        </w:rPr>
        <w:t>Ingen</w:t>
      </w:r>
      <w:r w:rsidR="00944D3B">
        <w:rPr>
          <w:sz w:val="24"/>
          <w:szCs w:val="24"/>
        </w:rPr>
        <w:t xml:space="preserve"> </w:t>
      </w:r>
      <w:r w:rsidR="00FA720C">
        <w:rPr>
          <w:sz w:val="24"/>
          <w:szCs w:val="24"/>
        </w:rPr>
        <w:t xml:space="preserve">vårdcentral </w:t>
      </w:r>
      <w:r w:rsidR="00FA720C" w:rsidRPr="00944D3B">
        <w:rPr>
          <w:sz w:val="24"/>
          <w:szCs w:val="24"/>
        </w:rPr>
        <w:t>(0 %</w:t>
      </w:r>
      <w:r w:rsidR="006157A3" w:rsidRPr="00944D3B">
        <w:rPr>
          <w:sz w:val="24"/>
          <w:szCs w:val="24"/>
        </w:rPr>
        <w:t>) har</w:t>
      </w:r>
      <w:r w:rsidRPr="00944D3B">
        <w:rPr>
          <w:sz w:val="24"/>
          <w:szCs w:val="24"/>
        </w:rPr>
        <w:t xml:space="preserve"> etablerats i områden med mycket låg tillgänglighet. </w:t>
      </w:r>
    </w:p>
    <w:p w:rsidR="00F75D6E" w:rsidRDefault="00A92983" w:rsidP="00944D3B">
      <w:pPr>
        <w:rPr>
          <w:sz w:val="24"/>
          <w:szCs w:val="24"/>
        </w:rPr>
      </w:pPr>
      <w:r>
        <w:rPr>
          <w:sz w:val="24"/>
          <w:szCs w:val="24"/>
        </w:rPr>
        <w:t xml:space="preserve"> </w:t>
      </w:r>
      <w:r w:rsidR="00153480">
        <w:rPr>
          <w:sz w:val="24"/>
          <w:szCs w:val="24"/>
        </w:rPr>
        <w:t>De offentl</w:t>
      </w:r>
      <w:r w:rsidR="00113F46">
        <w:rPr>
          <w:sz w:val="24"/>
          <w:szCs w:val="24"/>
        </w:rPr>
        <w:t xml:space="preserve">igt drivna vårdcentralerna blev </w:t>
      </w:r>
      <w:r w:rsidR="00153480">
        <w:rPr>
          <w:sz w:val="24"/>
          <w:szCs w:val="24"/>
        </w:rPr>
        <w:t xml:space="preserve">under samma </w:t>
      </w:r>
      <w:r w:rsidR="00CA3B8B">
        <w:rPr>
          <w:sz w:val="24"/>
          <w:szCs w:val="24"/>
        </w:rPr>
        <w:t>tvåårsperiod</w:t>
      </w:r>
      <w:r w:rsidR="00113F46">
        <w:rPr>
          <w:sz w:val="24"/>
          <w:szCs w:val="24"/>
        </w:rPr>
        <w:t xml:space="preserve"> 5 färre. </w:t>
      </w:r>
      <w:r w:rsidR="00CA3B8B">
        <w:rPr>
          <w:sz w:val="24"/>
          <w:szCs w:val="24"/>
        </w:rPr>
        <w:t xml:space="preserve"> Skillnaderna i geografisk tillgänglighet ökade således kraftigt efter införandet av lagen om obligatoriskt vårdval.</w:t>
      </w:r>
      <w:r w:rsidR="00C433DB">
        <w:rPr>
          <w:sz w:val="24"/>
          <w:szCs w:val="24"/>
        </w:rPr>
        <w:t xml:space="preserve"> Samtidigt blir det svårare för landstingen att bygga ut den offentligt drivna vården. I de landsting där det både finns – ur ett företagsekonomiskt lönsamhetsperspektiv – både lönsamma och olönsamma områden måste man prioritera finansieringen av de nya privata vinstdrivna vårdcentralerna. </w:t>
      </w:r>
      <w:r w:rsidR="00CA3B8B">
        <w:rPr>
          <w:sz w:val="24"/>
          <w:szCs w:val="24"/>
        </w:rPr>
        <w:t xml:space="preserve"> Detta står</w:t>
      </w:r>
      <w:r w:rsidR="00EB160F">
        <w:rPr>
          <w:sz w:val="24"/>
          <w:szCs w:val="24"/>
        </w:rPr>
        <w:t xml:space="preserve"> i direkt strid med</w:t>
      </w:r>
      <w:r w:rsidR="00FA720C">
        <w:rPr>
          <w:sz w:val="24"/>
          <w:szCs w:val="24"/>
        </w:rPr>
        <w:t xml:space="preserve"> Hälso</w:t>
      </w:r>
      <w:r w:rsidR="00A03996">
        <w:rPr>
          <w:sz w:val="24"/>
          <w:szCs w:val="24"/>
        </w:rPr>
        <w:t>-</w:t>
      </w:r>
      <w:r w:rsidR="006157A3">
        <w:rPr>
          <w:sz w:val="24"/>
          <w:szCs w:val="24"/>
        </w:rPr>
        <w:t xml:space="preserve"> </w:t>
      </w:r>
      <w:r w:rsidR="00A03996">
        <w:rPr>
          <w:sz w:val="24"/>
          <w:szCs w:val="24"/>
        </w:rPr>
        <w:t>och sjukvårdslagen</w:t>
      </w:r>
      <w:r w:rsidR="00F75D6E">
        <w:rPr>
          <w:sz w:val="24"/>
          <w:szCs w:val="24"/>
        </w:rPr>
        <w:t>s</w:t>
      </w:r>
      <w:r w:rsidR="006157A3">
        <w:rPr>
          <w:sz w:val="24"/>
          <w:szCs w:val="24"/>
        </w:rPr>
        <w:t xml:space="preserve"> sjunde</w:t>
      </w:r>
      <w:r w:rsidR="000737AA">
        <w:rPr>
          <w:sz w:val="24"/>
          <w:szCs w:val="24"/>
        </w:rPr>
        <w:t xml:space="preserve"> paragraf som slår fa</w:t>
      </w:r>
      <w:r w:rsidR="00153480">
        <w:rPr>
          <w:sz w:val="24"/>
          <w:szCs w:val="24"/>
        </w:rPr>
        <w:t>s</w:t>
      </w:r>
      <w:r w:rsidR="000737AA">
        <w:rPr>
          <w:sz w:val="24"/>
          <w:szCs w:val="24"/>
        </w:rPr>
        <w:t>t att ett landsting ska ”planera sin hälso-</w:t>
      </w:r>
      <w:r w:rsidR="00FA720C">
        <w:rPr>
          <w:sz w:val="24"/>
          <w:szCs w:val="24"/>
        </w:rPr>
        <w:t xml:space="preserve"> </w:t>
      </w:r>
      <w:r w:rsidR="000737AA">
        <w:rPr>
          <w:sz w:val="24"/>
          <w:szCs w:val="24"/>
        </w:rPr>
        <w:t xml:space="preserve">och sjukvård med utgångspunkt i befolkningens behov av sådan vård.” </w:t>
      </w:r>
      <w:r w:rsidR="00CA3B8B">
        <w:rPr>
          <w:sz w:val="24"/>
          <w:szCs w:val="24"/>
        </w:rPr>
        <w:t xml:space="preserve"> Det</w:t>
      </w:r>
      <w:r w:rsidR="00F75D6E">
        <w:rPr>
          <w:sz w:val="24"/>
          <w:szCs w:val="24"/>
        </w:rPr>
        <w:t xml:space="preserve"> strider även mot den av riksdagen fastställda behovspr</w:t>
      </w:r>
      <w:r w:rsidR="006157A3">
        <w:rPr>
          <w:sz w:val="24"/>
          <w:szCs w:val="24"/>
        </w:rPr>
        <w:t xml:space="preserve">incip som slår fast att behoven </w:t>
      </w:r>
      <w:r w:rsidR="00F75D6E">
        <w:rPr>
          <w:sz w:val="24"/>
          <w:szCs w:val="24"/>
        </w:rPr>
        <w:t xml:space="preserve">skall styra lokaliseringen av sjukvårdens resurser.  </w:t>
      </w:r>
      <w:r w:rsidR="00C433DB">
        <w:rPr>
          <w:sz w:val="24"/>
          <w:szCs w:val="24"/>
        </w:rPr>
        <w:t xml:space="preserve">De landsting – speciellt i norra Sverige – som innan lagen om valfrihetssystem trädde i kraft - haft svårt rekrytera läkare och annan kvalificerad sjukvårdspersonal får efter att denna lag införts än svårare att rekrytera denna personal. Den kraftigt expanderande vinstdrivna vården i storstadsregionerna </w:t>
      </w:r>
      <w:r w:rsidR="000C3CC8">
        <w:rPr>
          <w:sz w:val="24"/>
          <w:szCs w:val="24"/>
        </w:rPr>
        <w:t xml:space="preserve">fungerar ofta som en magnet även för dessa yrkesgrupper. </w:t>
      </w:r>
      <w:r w:rsidR="00C433DB">
        <w:rPr>
          <w:sz w:val="24"/>
          <w:szCs w:val="24"/>
        </w:rPr>
        <w:t xml:space="preserve"> </w:t>
      </w:r>
    </w:p>
    <w:p w:rsidR="00037770" w:rsidRDefault="000C3CC8" w:rsidP="00944D3B">
      <w:pPr>
        <w:rPr>
          <w:sz w:val="24"/>
          <w:szCs w:val="24"/>
        </w:rPr>
      </w:pPr>
      <w:r>
        <w:rPr>
          <w:sz w:val="24"/>
          <w:szCs w:val="24"/>
        </w:rPr>
        <w:t xml:space="preserve">Förespråkarna för vårdvalssystem hävdar ofta dessa system ökar patientens makt </w:t>
      </w:r>
      <w:r w:rsidR="00B6238D">
        <w:rPr>
          <w:sz w:val="24"/>
          <w:szCs w:val="24"/>
        </w:rPr>
        <w:t>eftersom pengarna</w:t>
      </w:r>
      <w:r>
        <w:rPr>
          <w:sz w:val="24"/>
          <w:szCs w:val="24"/>
        </w:rPr>
        <w:t xml:space="preserve"> följer patienten. Man kan då rösta med fötterna. Detta argument saknar helt verklighetsanknytning när det gäller var </w:t>
      </w:r>
      <w:r w:rsidR="00B6238D">
        <w:rPr>
          <w:sz w:val="24"/>
          <w:szCs w:val="24"/>
        </w:rPr>
        <w:t xml:space="preserve">vårdcentraler/husläkarmottagningar ska lokaliseras. </w:t>
      </w:r>
      <w:r w:rsidR="00F75D6E">
        <w:rPr>
          <w:sz w:val="24"/>
          <w:szCs w:val="24"/>
        </w:rPr>
        <w:t xml:space="preserve"> Vart ska de patienter gå</w:t>
      </w:r>
      <w:r w:rsidR="00B6238D">
        <w:rPr>
          <w:sz w:val="24"/>
          <w:szCs w:val="24"/>
        </w:rPr>
        <w:t xml:space="preserve"> som önskar</w:t>
      </w:r>
      <w:r w:rsidR="00F75D6E">
        <w:rPr>
          <w:sz w:val="24"/>
          <w:szCs w:val="24"/>
        </w:rPr>
        <w:t xml:space="preserve"> en vårdcentral </w:t>
      </w:r>
      <w:r w:rsidR="00CC1B51">
        <w:rPr>
          <w:sz w:val="24"/>
          <w:szCs w:val="24"/>
        </w:rPr>
        <w:t xml:space="preserve">i ett </w:t>
      </w:r>
      <w:r w:rsidR="00B25584">
        <w:rPr>
          <w:sz w:val="24"/>
          <w:szCs w:val="24"/>
        </w:rPr>
        <w:t>område</w:t>
      </w:r>
      <w:r w:rsidR="006157A3">
        <w:rPr>
          <w:sz w:val="24"/>
          <w:szCs w:val="24"/>
        </w:rPr>
        <w:t xml:space="preserve"> som av de kommersiella vårdgivarna</w:t>
      </w:r>
      <w:r w:rsidR="00B25584">
        <w:rPr>
          <w:sz w:val="24"/>
          <w:szCs w:val="24"/>
        </w:rPr>
        <w:t xml:space="preserve"> anser vara </w:t>
      </w:r>
      <w:r w:rsidR="00FA720C">
        <w:rPr>
          <w:sz w:val="24"/>
          <w:szCs w:val="24"/>
        </w:rPr>
        <w:t>olönsamt?</w:t>
      </w:r>
      <w:r w:rsidR="00460B9C">
        <w:rPr>
          <w:sz w:val="24"/>
          <w:szCs w:val="24"/>
        </w:rPr>
        <w:t xml:space="preserve"> </w:t>
      </w:r>
      <w:r w:rsidR="00B6238D">
        <w:rPr>
          <w:sz w:val="24"/>
          <w:szCs w:val="24"/>
        </w:rPr>
        <w:t xml:space="preserve"> Ansvariga politiker har inte kunnat ge någon </w:t>
      </w:r>
      <w:r w:rsidR="00B6238D">
        <w:rPr>
          <w:sz w:val="24"/>
          <w:szCs w:val="24"/>
        </w:rPr>
        <w:lastRenderedPageBreak/>
        <w:t>väganvisning. De har ju fört över makten att besluta till kommersiella vårdföretag.  Däremot förväntas</w:t>
      </w:r>
      <w:r w:rsidR="00B66637">
        <w:rPr>
          <w:sz w:val="24"/>
          <w:szCs w:val="24"/>
        </w:rPr>
        <w:t xml:space="preserve"> de</w:t>
      </w:r>
      <w:r w:rsidR="006157A3">
        <w:rPr>
          <w:sz w:val="24"/>
          <w:szCs w:val="24"/>
        </w:rPr>
        <w:t xml:space="preserve"> som bor i olönsamma </w:t>
      </w:r>
      <w:r w:rsidR="00B66637">
        <w:rPr>
          <w:sz w:val="24"/>
          <w:szCs w:val="24"/>
        </w:rPr>
        <w:t>områden</w:t>
      </w:r>
      <w:r w:rsidR="008521B2">
        <w:rPr>
          <w:sz w:val="24"/>
          <w:szCs w:val="24"/>
        </w:rPr>
        <w:t xml:space="preserve"> fortsätta</w:t>
      </w:r>
      <w:r w:rsidR="00B66637">
        <w:rPr>
          <w:sz w:val="24"/>
          <w:szCs w:val="24"/>
        </w:rPr>
        <w:t xml:space="preserve"> att</w:t>
      </w:r>
      <w:r w:rsidR="008521B2">
        <w:rPr>
          <w:sz w:val="24"/>
          <w:szCs w:val="24"/>
        </w:rPr>
        <w:t xml:space="preserve"> betala</w:t>
      </w:r>
      <w:r w:rsidR="00037770">
        <w:rPr>
          <w:sz w:val="24"/>
          <w:szCs w:val="24"/>
        </w:rPr>
        <w:t xml:space="preserve"> skatt</w:t>
      </w:r>
      <w:r w:rsidR="008521B2">
        <w:rPr>
          <w:sz w:val="24"/>
          <w:szCs w:val="24"/>
        </w:rPr>
        <w:t xml:space="preserve"> som finansierar</w:t>
      </w:r>
      <w:r w:rsidR="00037770">
        <w:rPr>
          <w:sz w:val="24"/>
          <w:szCs w:val="24"/>
        </w:rPr>
        <w:t xml:space="preserve"> vinstdrivna vårdcentralers verksamhet i den/de delar av det egna landstinget där det är företagsekonomiskt lönsamt bedriva vård. </w:t>
      </w:r>
    </w:p>
    <w:p w:rsidR="00C30273" w:rsidRDefault="00C30273" w:rsidP="00944D3B">
      <w:pPr>
        <w:rPr>
          <w:sz w:val="24"/>
          <w:szCs w:val="24"/>
        </w:rPr>
      </w:pPr>
      <w:r>
        <w:rPr>
          <w:sz w:val="24"/>
          <w:szCs w:val="24"/>
        </w:rPr>
        <w:t>De positiva effekterna av vårdvalssystem</w:t>
      </w:r>
      <w:r w:rsidR="00C93113">
        <w:rPr>
          <w:sz w:val="24"/>
          <w:szCs w:val="24"/>
        </w:rPr>
        <w:t xml:space="preserve"> är bl.a. ett ökat primärvårdsutbud som givetvis innebär att närheten till närmaste vårdcentral minskar i de områden som fått ett ökat antal vårdcentraler. </w:t>
      </w:r>
      <w:r w:rsidR="00517DBC">
        <w:rPr>
          <w:sz w:val="24"/>
          <w:szCs w:val="24"/>
        </w:rPr>
        <w:t xml:space="preserve"> Detta har dock inte –</w:t>
      </w:r>
      <w:r w:rsidR="00C93113">
        <w:rPr>
          <w:sz w:val="24"/>
          <w:szCs w:val="24"/>
        </w:rPr>
        <w:t xml:space="preserve"> enligt de</w:t>
      </w:r>
      <w:r w:rsidR="00517DBC">
        <w:rPr>
          <w:sz w:val="24"/>
          <w:szCs w:val="24"/>
        </w:rPr>
        <w:t xml:space="preserve"> analys</w:t>
      </w:r>
      <w:r w:rsidR="00C93113">
        <w:rPr>
          <w:sz w:val="24"/>
          <w:szCs w:val="24"/>
        </w:rPr>
        <w:t>er</w:t>
      </w:r>
      <w:r w:rsidR="00517DBC">
        <w:rPr>
          <w:sz w:val="24"/>
          <w:szCs w:val="24"/>
        </w:rPr>
        <w:t xml:space="preserve"> som gjorts - minskat väntetiderna inom primärvården. </w:t>
      </w:r>
      <w:r>
        <w:rPr>
          <w:sz w:val="24"/>
          <w:szCs w:val="24"/>
        </w:rPr>
        <w:t xml:space="preserve"> </w:t>
      </w:r>
    </w:p>
    <w:p w:rsidR="0030255D" w:rsidRDefault="00037770" w:rsidP="00944D3B">
      <w:pPr>
        <w:rPr>
          <w:sz w:val="24"/>
          <w:szCs w:val="24"/>
        </w:rPr>
      </w:pPr>
      <w:r>
        <w:rPr>
          <w:sz w:val="24"/>
          <w:szCs w:val="24"/>
        </w:rPr>
        <w:t xml:space="preserve">De borgerliga partierna </w:t>
      </w:r>
      <w:r w:rsidR="00AA3FEF">
        <w:rPr>
          <w:sz w:val="24"/>
          <w:szCs w:val="24"/>
        </w:rPr>
        <w:t>arbetar nu – i nä</w:t>
      </w:r>
      <w:r w:rsidR="00517DBC">
        <w:rPr>
          <w:sz w:val="24"/>
          <w:szCs w:val="24"/>
        </w:rPr>
        <w:t xml:space="preserve">ra samarbete med de </w:t>
      </w:r>
      <w:proofErr w:type="spellStart"/>
      <w:r w:rsidR="00517DBC">
        <w:rPr>
          <w:sz w:val="24"/>
          <w:szCs w:val="24"/>
        </w:rPr>
        <w:t>de</w:t>
      </w:r>
      <w:proofErr w:type="spellEnd"/>
      <w:r w:rsidR="00517DBC">
        <w:rPr>
          <w:sz w:val="24"/>
          <w:szCs w:val="24"/>
        </w:rPr>
        <w:t xml:space="preserve"> </w:t>
      </w:r>
      <w:r w:rsidR="0030255D">
        <w:rPr>
          <w:sz w:val="24"/>
          <w:szCs w:val="24"/>
        </w:rPr>
        <w:t>kommersiella</w:t>
      </w:r>
      <w:r w:rsidR="00AA3FEF">
        <w:rPr>
          <w:sz w:val="24"/>
          <w:szCs w:val="24"/>
        </w:rPr>
        <w:t xml:space="preserve"> vårdföretagarnas företrädare (Svenskt Näringsliv/Vårdföretagarna) – med att vidga vårdvalssystemet</w:t>
      </w:r>
      <w:r w:rsidR="0030255D">
        <w:rPr>
          <w:sz w:val="24"/>
          <w:szCs w:val="24"/>
        </w:rPr>
        <w:t xml:space="preserve"> till andra delar vården och oms</w:t>
      </w:r>
      <w:r w:rsidR="00AA3FEF">
        <w:rPr>
          <w:sz w:val="24"/>
          <w:szCs w:val="24"/>
        </w:rPr>
        <w:t>orgen trots att flertalet landsting och många kommuner är emot en utvidgning. Speciella stimul</w:t>
      </w:r>
      <w:r w:rsidR="0030255D">
        <w:rPr>
          <w:sz w:val="24"/>
          <w:szCs w:val="24"/>
        </w:rPr>
        <w:t xml:space="preserve">ansbidrag utgår för att främja </w:t>
      </w:r>
      <w:r w:rsidR="00AA3FEF">
        <w:rPr>
          <w:sz w:val="24"/>
          <w:szCs w:val="24"/>
        </w:rPr>
        <w:t>denna utveckling. Samtidigt</w:t>
      </w:r>
      <w:r w:rsidR="0030255D">
        <w:rPr>
          <w:sz w:val="24"/>
          <w:szCs w:val="24"/>
        </w:rPr>
        <w:t xml:space="preserve"> betonas att man inom </w:t>
      </w:r>
      <w:proofErr w:type="spellStart"/>
      <w:r w:rsidR="0030255D">
        <w:rPr>
          <w:sz w:val="24"/>
          <w:szCs w:val="24"/>
        </w:rPr>
        <w:t>visssa</w:t>
      </w:r>
      <w:proofErr w:type="spellEnd"/>
      <w:r w:rsidR="0030255D">
        <w:rPr>
          <w:sz w:val="24"/>
          <w:szCs w:val="24"/>
        </w:rPr>
        <w:t xml:space="preserve"> </w:t>
      </w:r>
      <w:proofErr w:type="gramStart"/>
      <w:r w:rsidR="0030255D">
        <w:rPr>
          <w:sz w:val="24"/>
          <w:szCs w:val="24"/>
        </w:rPr>
        <w:t>områden  avser</w:t>
      </w:r>
      <w:proofErr w:type="gramEnd"/>
      <w:r w:rsidR="0030255D">
        <w:rPr>
          <w:sz w:val="24"/>
          <w:szCs w:val="24"/>
        </w:rPr>
        <w:t xml:space="preserve"> att göra ”Lagen om vårdval” obligatorisk </w:t>
      </w:r>
      <w:r w:rsidR="00AA3FEF">
        <w:rPr>
          <w:sz w:val="24"/>
          <w:szCs w:val="24"/>
        </w:rPr>
        <w:t xml:space="preserve"> – liksom</w:t>
      </w:r>
      <w:r w:rsidR="0030255D">
        <w:rPr>
          <w:sz w:val="24"/>
          <w:szCs w:val="24"/>
        </w:rPr>
        <w:t xml:space="preserve"> den redan är </w:t>
      </w:r>
      <w:r w:rsidR="00AA3FEF">
        <w:rPr>
          <w:sz w:val="24"/>
          <w:szCs w:val="24"/>
        </w:rPr>
        <w:t xml:space="preserve"> i primärvården – </w:t>
      </w:r>
      <w:r w:rsidR="0030255D">
        <w:rPr>
          <w:sz w:val="24"/>
          <w:szCs w:val="24"/>
        </w:rPr>
        <w:t xml:space="preserve">om ansvariga politiker i landsting och kommuner inte anser att vårdvalssystem bidrar till en bättre och jämlikare vård. </w:t>
      </w:r>
      <w:r w:rsidR="00AA3FEF">
        <w:rPr>
          <w:sz w:val="24"/>
          <w:szCs w:val="24"/>
        </w:rPr>
        <w:t xml:space="preserve"> </w:t>
      </w:r>
    </w:p>
    <w:p w:rsidR="00AA3FEF" w:rsidRDefault="00C30273" w:rsidP="00944D3B">
      <w:pPr>
        <w:rPr>
          <w:sz w:val="24"/>
          <w:szCs w:val="24"/>
        </w:rPr>
      </w:pPr>
      <w:proofErr w:type="gramStart"/>
      <w:r>
        <w:rPr>
          <w:sz w:val="24"/>
          <w:szCs w:val="24"/>
        </w:rPr>
        <w:t xml:space="preserve">Med </w:t>
      </w:r>
      <w:r w:rsidR="0030255D">
        <w:rPr>
          <w:sz w:val="24"/>
          <w:szCs w:val="24"/>
        </w:rPr>
        <w:t xml:space="preserve"> en</w:t>
      </w:r>
      <w:proofErr w:type="gramEnd"/>
      <w:r>
        <w:rPr>
          <w:sz w:val="24"/>
          <w:szCs w:val="24"/>
        </w:rPr>
        <w:t xml:space="preserve"> </w:t>
      </w:r>
      <w:r w:rsidR="0030255D">
        <w:rPr>
          <w:sz w:val="24"/>
          <w:szCs w:val="24"/>
        </w:rPr>
        <w:t xml:space="preserve"> fortsatt och utvidgad expansion av vårdvalssystemet kommer de nuvarande alltför stora skillnaderna i geografisk tillgänglighet till god vård att öka.</w:t>
      </w:r>
    </w:p>
    <w:p w:rsidR="00C30273" w:rsidRDefault="0030255D" w:rsidP="00944D3B">
      <w:pPr>
        <w:rPr>
          <w:sz w:val="24"/>
          <w:szCs w:val="24"/>
        </w:rPr>
      </w:pPr>
      <w:r>
        <w:rPr>
          <w:sz w:val="24"/>
          <w:szCs w:val="24"/>
        </w:rPr>
        <w:t>Detta oroa</w:t>
      </w:r>
      <w:r w:rsidR="00F367A0">
        <w:rPr>
          <w:sz w:val="24"/>
          <w:szCs w:val="24"/>
        </w:rPr>
        <w:t>r vissa ledande centerpartister</w:t>
      </w:r>
      <w:r w:rsidR="00AA3FEF">
        <w:rPr>
          <w:sz w:val="24"/>
          <w:szCs w:val="24"/>
        </w:rPr>
        <w:t xml:space="preserve"> som av tradition betonat vikten av att ”Hela Sverige ska leva</w:t>
      </w:r>
      <w:r w:rsidR="00F367A0">
        <w:rPr>
          <w:sz w:val="24"/>
          <w:szCs w:val="24"/>
        </w:rPr>
        <w:t>.</w:t>
      </w:r>
      <w:r w:rsidR="00AA3FEF">
        <w:rPr>
          <w:sz w:val="24"/>
          <w:szCs w:val="24"/>
        </w:rPr>
        <w:t>”</w:t>
      </w:r>
      <w:r w:rsidR="00F367A0">
        <w:rPr>
          <w:sz w:val="24"/>
          <w:szCs w:val="24"/>
        </w:rPr>
        <w:t xml:space="preserve"> De anser att något måste göras när</w:t>
      </w:r>
      <w:r w:rsidR="00AA3FEF">
        <w:rPr>
          <w:sz w:val="24"/>
          <w:szCs w:val="24"/>
        </w:rPr>
        <w:t xml:space="preserve"> endast 1 av 190 nya privata vårdcentraler lokaliserats i områden med låg eller mycket låg tillgänglighet. Ett f</w:t>
      </w:r>
      <w:r w:rsidR="00F367A0">
        <w:rPr>
          <w:sz w:val="24"/>
          <w:szCs w:val="24"/>
        </w:rPr>
        <w:t>örslag som förts fram är att</w:t>
      </w:r>
      <w:r w:rsidR="00AA3FEF">
        <w:rPr>
          <w:sz w:val="24"/>
          <w:szCs w:val="24"/>
        </w:rPr>
        <w:t xml:space="preserve"> begr</w:t>
      </w:r>
      <w:r w:rsidR="00F367A0">
        <w:rPr>
          <w:sz w:val="24"/>
          <w:szCs w:val="24"/>
        </w:rPr>
        <w:t xml:space="preserve">änsa uppdraget för vårdcentraler i företagsekonomiskt ”olönsamma” områden. Det skulle kunna öka möjligheterna att driva en lönsam verksamhet även i </w:t>
      </w:r>
      <w:proofErr w:type="spellStart"/>
      <w:r w:rsidR="00F367A0">
        <w:rPr>
          <w:sz w:val="24"/>
          <w:szCs w:val="24"/>
        </w:rPr>
        <w:t>glesbyd</w:t>
      </w:r>
      <w:proofErr w:type="spellEnd"/>
      <w:r w:rsidR="00F367A0">
        <w:rPr>
          <w:sz w:val="24"/>
          <w:szCs w:val="24"/>
        </w:rPr>
        <w:t xml:space="preserve"> och i vissa underförsörjda landsbygdsområden. </w:t>
      </w:r>
      <w:r w:rsidR="00AA3FEF">
        <w:rPr>
          <w:sz w:val="24"/>
          <w:szCs w:val="24"/>
        </w:rPr>
        <w:t xml:space="preserve"> </w:t>
      </w:r>
    </w:p>
    <w:p w:rsidR="00973D63" w:rsidRDefault="00C30273" w:rsidP="00944D3B">
      <w:pPr>
        <w:rPr>
          <w:sz w:val="24"/>
          <w:szCs w:val="24"/>
        </w:rPr>
      </w:pPr>
      <w:r>
        <w:rPr>
          <w:sz w:val="24"/>
          <w:szCs w:val="24"/>
        </w:rPr>
        <w:t>Nackdelen med det förslaget är att vårdcentraler i t.ex. glesbygd och landsbygd som ligger långt från ett akutsjukhus behöver ha ett bredare utbud av olika tjänster än vårdgivare i stora</w:t>
      </w:r>
      <w:r w:rsidR="007D3CB0">
        <w:rPr>
          <w:sz w:val="24"/>
          <w:szCs w:val="24"/>
        </w:rPr>
        <w:t xml:space="preserve"> städer med ett sjukhus.</w:t>
      </w:r>
      <w:r w:rsidR="00F367A0">
        <w:rPr>
          <w:sz w:val="24"/>
          <w:szCs w:val="24"/>
        </w:rPr>
        <w:t xml:space="preserve"> </w:t>
      </w:r>
      <w:r w:rsidR="007D3CB0">
        <w:rPr>
          <w:sz w:val="24"/>
          <w:szCs w:val="24"/>
        </w:rPr>
        <w:t>U</w:t>
      </w:r>
      <w:r w:rsidR="00F367A0">
        <w:rPr>
          <w:sz w:val="24"/>
          <w:szCs w:val="24"/>
        </w:rPr>
        <w:t>r ett hälso-</w:t>
      </w:r>
      <w:r w:rsidR="007D3CB0">
        <w:rPr>
          <w:sz w:val="24"/>
          <w:szCs w:val="24"/>
        </w:rPr>
        <w:t xml:space="preserve"> </w:t>
      </w:r>
      <w:r w:rsidR="00F367A0">
        <w:rPr>
          <w:sz w:val="24"/>
          <w:szCs w:val="24"/>
        </w:rPr>
        <w:t xml:space="preserve">och </w:t>
      </w:r>
      <w:proofErr w:type="spellStart"/>
      <w:r w:rsidR="00F367A0">
        <w:rPr>
          <w:sz w:val="24"/>
          <w:szCs w:val="24"/>
        </w:rPr>
        <w:t>sjukvårspolitiskt</w:t>
      </w:r>
      <w:proofErr w:type="spellEnd"/>
      <w:r w:rsidR="00F367A0">
        <w:rPr>
          <w:sz w:val="24"/>
          <w:szCs w:val="24"/>
        </w:rPr>
        <w:t xml:space="preserve"> perspektiv</w:t>
      </w:r>
      <w:r w:rsidR="007D3CB0">
        <w:rPr>
          <w:sz w:val="24"/>
          <w:szCs w:val="24"/>
        </w:rPr>
        <w:t xml:space="preserve"> är det därför orimligt att på detta sätt låta vårdföretagens krav på </w:t>
      </w:r>
      <w:proofErr w:type="spellStart"/>
      <w:r w:rsidR="007D3CB0">
        <w:rPr>
          <w:sz w:val="24"/>
          <w:szCs w:val="24"/>
        </w:rPr>
        <w:t>lönsmhet</w:t>
      </w:r>
      <w:proofErr w:type="spellEnd"/>
      <w:r w:rsidR="007D3CB0">
        <w:rPr>
          <w:sz w:val="24"/>
          <w:szCs w:val="24"/>
        </w:rPr>
        <w:t xml:space="preserve"> även styra bred</w:t>
      </w:r>
      <w:r w:rsidR="00113F46">
        <w:rPr>
          <w:sz w:val="24"/>
          <w:szCs w:val="24"/>
        </w:rPr>
        <w:t>d</w:t>
      </w:r>
      <w:r w:rsidR="007D3CB0">
        <w:rPr>
          <w:sz w:val="24"/>
          <w:szCs w:val="24"/>
        </w:rPr>
        <w:t>en på vårdcentralernas tjänster. Medborgarna har betalt skatt för att få –</w:t>
      </w:r>
      <w:r w:rsidR="00973D63">
        <w:rPr>
          <w:sz w:val="24"/>
          <w:szCs w:val="24"/>
        </w:rPr>
        <w:t xml:space="preserve"> </w:t>
      </w:r>
      <w:r w:rsidR="007D3CB0">
        <w:rPr>
          <w:sz w:val="24"/>
          <w:szCs w:val="24"/>
        </w:rPr>
        <w:t xml:space="preserve">inte företagsekonomiskt lönsam vård </w:t>
      </w:r>
      <w:r w:rsidR="00973D63">
        <w:rPr>
          <w:sz w:val="24"/>
          <w:szCs w:val="24"/>
        </w:rPr>
        <w:t xml:space="preserve">– utan </w:t>
      </w:r>
      <w:r w:rsidR="007D3CB0">
        <w:rPr>
          <w:sz w:val="24"/>
          <w:szCs w:val="24"/>
        </w:rPr>
        <w:t>bästa möjliga vård</w:t>
      </w:r>
      <w:r w:rsidR="00973D63">
        <w:rPr>
          <w:sz w:val="24"/>
          <w:szCs w:val="24"/>
        </w:rPr>
        <w:t xml:space="preserve"> för alla</w:t>
      </w:r>
      <w:r w:rsidR="007D3CB0">
        <w:rPr>
          <w:sz w:val="24"/>
          <w:szCs w:val="24"/>
        </w:rPr>
        <w:t xml:space="preserve"> .</w:t>
      </w:r>
    </w:p>
    <w:p w:rsidR="00973D63" w:rsidRDefault="007D3CB0" w:rsidP="00CC1B51">
      <w:pPr>
        <w:rPr>
          <w:sz w:val="24"/>
          <w:szCs w:val="24"/>
        </w:rPr>
      </w:pPr>
      <w:r>
        <w:rPr>
          <w:sz w:val="24"/>
          <w:szCs w:val="24"/>
        </w:rPr>
        <w:t xml:space="preserve"> Nedanstående förslag kan bidra till en bättre och även ur ett geografiskt perspektiv mer jämlik vård. </w:t>
      </w:r>
    </w:p>
    <w:p w:rsidR="000737AA" w:rsidRDefault="008521B2" w:rsidP="00CC1B51">
      <w:pPr>
        <w:rPr>
          <w:b/>
          <w:i/>
          <w:sz w:val="24"/>
          <w:szCs w:val="24"/>
          <w:u w:val="single"/>
        </w:rPr>
      </w:pPr>
      <w:r w:rsidRPr="00CC1B51">
        <w:rPr>
          <w:b/>
          <w:i/>
          <w:sz w:val="24"/>
          <w:szCs w:val="24"/>
          <w:u w:val="single"/>
        </w:rPr>
        <w:t xml:space="preserve">Förslag: </w:t>
      </w:r>
    </w:p>
    <w:p w:rsidR="008521B2" w:rsidRPr="00CC1B51" w:rsidRDefault="008521B2" w:rsidP="00CC1B51">
      <w:pPr>
        <w:rPr>
          <w:b/>
          <w:i/>
          <w:sz w:val="24"/>
          <w:szCs w:val="24"/>
        </w:rPr>
      </w:pPr>
      <w:r w:rsidRPr="00CC1B51">
        <w:rPr>
          <w:b/>
          <w:i/>
          <w:sz w:val="24"/>
          <w:szCs w:val="24"/>
          <w:u w:val="single"/>
        </w:rPr>
        <w:t>Upphäv ”Lagen om vårdval” och de kommersiella vårdgivarnas ”etableringsfrihet</w:t>
      </w:r>
      <w:r w:rsidR="00B66637">
        <w:rPr>
          <w:b/>
          <w:i/>
          <w:sz w:val="24"/>
          <w:szCs w:val="24"/>
          <w:u w:val="single"/>
        </w:rPr>
        <w:t>.</w:t>
      </w:r>
      <w:r w:rsidRPr="00CC1B51">
        <w:rPr>
          <w:b/>
          <w:i/>
          <w:sz w:val="24"/>
          <w:szCs w:val="24"/>
        </w:rPr>
        <w:t xml:space="preserve">” </w:t>
      </w:r>
      <w:r w:rsidR="000737AA">
        <w:rPr>
          <w:b/>
          <w:i/>
          <w:sz w:val="24"/>
          <w:szCs w:val="24"/>
        </w:rPr>
        <w:t>S</w:t>
      </w:r>
      <w:r w:rsidR="008A48F6">
        <w:rPr>
          <w:b/>
          <w:i/>
          <w:sz w:val="24"/>
          <w:szCs w:val="24"/>
        </w:rPr>
        <w:t>ä</w:t>
      </w:r>
      <w:r w:rsidR="000737AA">
        <w:rPr>
          <w:b/>
          <w:i/>
          <w:sz w:val="24"/>
          <w:szCs w:val="24"/>
        </w:rPr>
        <w:t>kerställ en demokratisk styrning av den offentligt finansierade vården som utgår från Hälso-</w:t>
      </w:r>
      <w:r w:rsidR="000C315E">
        <w:rPr>
          <w:b/>
          <w:i/>
          <w:sz w:val="24"/>
          <w:szCs w:val="24"/>
        </w:rPr>
        <w:t xml:space="preserve"> </w:t>
      </w:r>
      <w:r w:rsidR="000737AA">
        <w:rPr>
          <w:b/>
          <w:i/>
          <w:sz w:val="24"/>
          <w:szCs w:val="24"/>
        </w:rPr>
        <w:t>och sjukvårdens krav och de etiska principer som riksdagen fastställt.</w:t>
      </w:r>
      <w:r w:rsidR="008A48F6">
        <w:rPr>
          <w:b/>
          <w:i/>
          <w:sz w:val="24"/>
          <w:szCs w:val="24"/>
        </w:rPr>
        <w:t xml:space="preserve"> </w:t>
      </w:r>
      <w:r w:rsidRPr="00CC1B51">
        <w:rPr>
          <w:b/>
          <w:i/>
          <w:sz w:val="24"/>
          <w:szCs w:val="24"/>
        </w:rPr>
        <w:t xml:space="preserve">Detta innebär </w:t>
      </w:r>
      <w:r w:rsidRPr="00CC1B51">
        <w:rPr>
          <w:b/>
          <w:i/>
          <w:sz w:val="24"/>
          <w:szCs w:val="24"/>
        </w:rPr>
        <w:lastRenderedPageBreak/>
        <w:t>att landstingen i vanlig demokratisk ordning kan bestämma</w:t>
      </w:r>
      <w:r w:rsidR="00CC1B51">
        <w:rPr>
          <w:b/>
          <w:i/>
          <w:sz w:val="24"/>
          <w:szCs w:val="24"/>
        </w:rPr>
        <w:t xml:space="preserve"> den offentligt </w:t>
      </w:r>
      <w:r w:rsidR="000C315E">
        <w:rPr>
          <w:b/>
          <w:i/>
          <w:sz w:val="24"/>
          <w:szCs w:val="24"/>
        </w:rPr>
        <w:t xml:space="preserve">finansierade </w:t>
      </w:r>
      <w:r w:rsidR="000C315E" w:rsidRPr="00CC1B51">
        <w:rPr>
          <w:b/>
          <w:i/>
          <w:sz w:val="24"/>
          <w:szCs w:val="24"/>
        </w:rPr>
        <w:t>vårdens</w:t>
      </w:r>
      <w:r w:rsidRPr="00CC1B51">
        <w:rPr>
          <w:b/>
          <w:i/>
          <w:sz w:val="24"/>
          <w:szCs w:val="24"/>
        </w:rPr>
        <w:t xml:space="preserve"> omfattning och lokalisering.</w:t>
      </w:r>
    </w:p>
    <w:p w:rsidR="000737AA" w:rsidRDefault="000737AA" w:rsidP="008A48F6">
      <w:pPr>
        <w:rPr>
          <w:b/>
          <w:i/>
          <w:sz w:val="24"/>
          <w:szCs w:val="24"/>
        </w:rPr>
      </w:pPr>
      <w:r w:rsidRPr="000737AA">
        <w:rPr>
          <w:b/>
          <w:i/>
          <w:sz w:val="24"/>
          <w:szCs w:val="24"/>
          <w:u w:val="single"/>
        </w:rPr>
        <w:t xml:space="preserve">Samtliga privata vårdgivare som funnits i s.k. vårdvalssystem måste för att erhålla fortsatt offentlig finansiering teckna ett </w:t>
      </w:r>
      <w:r w:rsidR="000C315E">
        <w:rPr>
          <w:b/>
          <w:i/>
          <w:sz w:val="24"/>
          <w:szCs w:val="24"/>
          <w:u w:val="single"/>
        </w:rPr>
        <w:t>samverkans</w:t>
      </w:r>
      <w:r w:rsidRPr="000737AA">
        <w:rPr>
          <w:b/>
          <w:i/>
          <w:sz w:val="24"/>
          <w:szCs w:val="24"/>
          <w:u w:val="single"/>
        </w:rPr>
        <w:t>avtal med landstinget.</w:t>
      </w:r>
      <w:r w:rsidRPr="000737AA">
        <w:rPr>
          <w:b/>
          <w:i/>
          <w:sz w:val="24"/>
          <w:szCs w:val="24"/>
        </w:rPr>
        <w:t xml:space="preserve"> (Jfr den s.k. Dagmaröverenskommelsen </w:t>
      </w:r>
      <w:r w:rsidR="000C315E" w:rsidRPr="000737AA">
        <w:rPr>
          <w:b/>
          <w:i/>
          <w:sz w:val="24"/>
          <w:szCs w:val="24"/>
        </w:rPr>
        <w:t>1985) Avtalen</w:t>
      </w:r>
      <w:r w:rsidRPr="000737AA">
        <w:rPr>
          <w:b/>
          <w:i/>
          <w:sz w:val="24"/>
          <w:szCs w:val="24"/>
        </w:rPr>
        <w:t xml:space="preserve"> ska vara t</w:t>
      </w:r>
      <w:r w:rsidR="00B66637">
        <w:rPr>
          <w:b/>
          <w:i/>
          <w:sz w:val="24"/>
          <w:szCs w:val="24"/>
        </w:rPr>
        <w:t xml:space="preserve">idsbegränsade på t.ex. </w:t>
      </w:r>
      <w:r w:rsidR="00973D63">
        <w:rPr>
          <w:b/>
          <w:i/>
          <w:sz w:val="24"/>
          <w:szCs w:val="24"/>
        </w:rPr>
        <w:t>3-</w:t>
      </w:r>
      <w:r w:rsidR="00B66637">
        <w:rPr>
          <w:b/>
          <w:i/>
          <w:sz w:val="24"/>
          <w:szCs w:val="24"/>
        </w:rPr>
        <w:t>5 år och bör</w:t>
      </w:r>
      <w:r w:rsidR="000C315E" w:rsidRPr="000737AA">
        <w:rPr>
          <w:b/>
          <w:i/>
          <w:sz w:val="24"/>
          <w:szCs w:val="24"/>
        </w:rPr>
        <w:t xml:space="preserve"> bl</w:t>
      </w:r>
      <w:r w:rsidRPr="000737AA">
        <w:rPr>
          <w:b/>
          <w:i/>
          <w:sz w:val="24"/>
          <w:szCs w:val="24"/>
        </w:rPr>
        <w:t>.a. ange att verksamheten inte kan säljas utan landstingets godkännande, att föret</w:t>
      </w:r>
      <w:r w:rsidR="00B66637">
        <w:rPr>
          <w:b/>
          <w:i/>
          <w:sz w:val="24"/>
          <w:szCs w:val="24"/>
        </w:rPr>
        <w:t>aget ska betala skatt i Sverige samt</w:t>
      </w:r>
      <w:r w:rsidRPr="000737AA">
        <w:rPr>
          <w:b/>
          <w:i/>
          <w:sz w:val="24"/>
          <w:szCs w:val="24"/>
        </w:rPr>
        <w:t xml:space="preserve"> att meddelandefrihet och kollektivavtal ska gälla.</w:t>
      </w:r>
    </w:p>
    <w:p w:rsidR="006876EB" w:rsidRPr="006876EB" w:rsidRDefault="006876EB" w:rsidP="006876EB">
      <w:pPr>
        <w:rPr>
          <w:b/>
          <w:i/>
          <w:sz w:val="24"/>
          <w:szCs w:val="24"/>
        </w:rPr>
      </w:pPr>
      <w:r w:rsidRPr="006876EB">
        <w:rPr>
          <w:b/>
          <w:i/>
          <w:sz w:val="24"/>
          <w:szCs w:val="24"/>
          <w:u w:val="single"/>
        </w:rPr>
        <w:t>Lagen om offentlig upphandling ändras så att landsting inte behöver konkur</w:t>
      </w:r>
      <w:r w:rsidR="00973D63">
        <w:rPr>
          <w:b/>
          <w:i/>
          <w:sz w:val="24"/>
          <w:szCs w:val="24"/>
          <w:u w:val="single"/>
        </w:rPr>
        <w:t>r</w:t>
      </w:r>
      <w:r w:rsidRPr="006876EB">
        <w:rPr>
          <w:b/>
          <w:i/>
          <w:sz w:val="24"/>
          <w:szCs w:val="24"/>
          <w:u w:val="single"/>
        </w:rPr>
        <w:t>ensutsätta upphandling från offentligt finansierad vård som drivs i egen regi eller någon av landstinget kontrollerad bolagsform.</w:t>
      </w:r>
      <w:r w:rsidRPr="006876EB">
        <w:rPr>
          <w:b/>
          <w:i/>
          <w:sz w:val="24"/>
          <w:szCs w:val="24"/>
        </w:rPr>
        <w:t xml:space="preserve">  </w:t>
      </w:r>
    </w:p>
    <w:p w:rsidR="00564F2F" w:rsidRDefault="00B06F6D" w:rsidP="008A48F6">
      <w:pPr>
        <w:rPr>
          <w:b/>
          <w:i/>
          <w:sz w:val="24"/>
          <w:szCs w:val="24"/>
        </w:rPr>
      </w:pPr>
      <w:r w:rsidRPr="009E1046">
        <w:rPr>
          <w:b/>
          <w:i/>
          <w:sz w:val="24"/>
          <w:szCs w:val="24"/>
          <w:u w:val="single"/>
        </w:rPr>
        <w:t>Initiera”</w:t>
      </w:r>
      <w:r w:rsidR="009E1046" w:rsidRPr="009E1046">
        <w:rPr>
          <w:b/>
          <w:i/>
          <w:sz w:val="24"/>
          <w:szCs w:val="24"/>
          <w:u w:val="single"/>
        </w:rPr>
        <w:t xml:space="preserve"> </w:t>
      </w:r>
      <w:proofErr w:type="gramStart"/>
      <w:r w:rsidR="009E1046" w:rsidRPr="009E1046">
        <w:rPr>
          <w:b/>
          <w:i/>
          <w:sz w:val="24"/>
          <w:szCs w:val="24"/>
          <w:u w:val="single"/>
        </w:rPr>
        <w:t>O</w:t>
      </w:r>
      <w:r w:rsidR="00973D63">
        <w:rPr>
          <w:b/>
          <w:i/>
          <w:sz w:val="24"/>
          <w:szCs w:val="24"/>
          <w:u w:val="single"/>
        </w:rPr>
        <w:t>peration</w:t>
      </w:r>
      <w:r w:rsidR="00F625EF">
        <w:rPr>
          <w:b/>
          <w:i/>
          <w:sz w:val="24"/>
          <w:szCs w:val="24"/>
          <w:u w:val="single"/>
        </w:rPr>
        <w:t xml:space="preserve"> </w:t>
      </w:r>
      <w:r w:rsidR="006476E5">
        <w:rPr>
          <w:b/>
          <w:i/>
          <w:sz w:val="24"/>
          <w:szCs w:val="24"/>
          <w:u w:val="single"/>
        </w:rPr>
        <w:t xml:space="preserve"> </w:t>
      </w:r>
      <w:r w:rsidR="00D54DD3">
        <w:rPr>
          <w:b/>
          <w:i/>
          <w:sz w:val="24"/>
          <w:szCs w:val="24"/>
          <w:u w:val="single"/>
        </w:rPr>
        <w:t>när</w:t>
      </w:r>
      <w:r w:rsidR="006476E5">
        <w:rPr>
          <w:b/>
          <w:i/>
          <w:sz w:val="24"/>
          <w:szCs w:val="24"/>
          <w:u w:val="single"/>
        </w:rPr>
        <w:t>vård</w:t>
      </w:r>
      <w:proofErr w:type="gramEnd"/>
      <w:r w:rsidR="006476E5">
        <w:rPr>
          <w:b/>
          <w:i/>
          <w:sz w:val="24"/>
          <w:szCs w:val="24"/>
          <w:u w:val="single"/>
        </w:rPr>
        <w:t xml:space="preserve">  i glesbygd</w:t>
      </w:r>
      <w:r w:rsidRPr="009E1046">
        <w:rPr>
          <w:b/>
          <w:i/>
          <w:sz w:val="24"/>
          <w:szCs w:val="24"/>
          <w:u w:val="single"/>
        </w:rPr>
        <w:t>”</w:t>
      </w:r>
      <w:r w:rsidRPr="009E1046">
        <w:rPr>
          <w:b/>
          <w:i/>
          <w:sz w:val="24"/>
          <w:szCs w:val="24"/>
        </w:rPr>
        <w:t xml:space="preserve">  som baseras på  långsiktiga planer  för etablering av offentligt eller ideellt drivna vårdcentraler i glesbygd och andra områden där långa avstånd till vård leder till </w:t>
      </w:r>
      <w:r w:rsidR="002868A1" w:rsidRPr="009E1046">
        <w:rPr>
          <w:b/>
          <w:i/>
          <w:sz w:val="24"/>
          <w:szCs w:val="24"/>
        </w:rPr>
        <w:t>otillfredsställda</w:t>
      </w:r>
      <w:r w:rsidRPr="009E1046">
        <w:rPr>
          <w:b/>
          <w:i/>
          <w:sz w:val="24"/>
          <w:szCs w:val="24"/>
        </w:rPr>
        <w:t xml:space="preserve"> vårdbehov</w:t>
      </w:r>
      <w:r>
        <w:rPr>
          <w:i/>
          <w:sz w:val="24"/>
          <w:szCs w:val="24"/>
        </w:rPr>
        <w:t>.</w:t>
      </w:r>
      <w:r>
        <w:rPr>
          <w:b/>
          <w:i/>
          <w:sz w:val="24"/>
          <w:szCs w:val="24"/>
        </w:rPr>
        <w:t xml:space="preserve"> S</w:t>
      </w:r>
      <w:r w:rsidR="008A48F6">
        <w:rPr>
          <w:b/>
          <w:i/>
          <w:sz w:val="24"/>
          <w:szCs w:val="24"/>
        </w:rPr>
        <w:t>tatliga ”</w:t>
      </w:r>
      <w:r w:rsidR="000C315E">
        <w:rPr>
          <w:b/>
          <w:i/>
          <w:sz w:val="24"/>
          <w:szCs w:val="24"/>
        </w:rPr>
        <w:t xml:space="preserve">gles och </w:t>
      </w:r>
      <w:r w:rsidR="008A48F6">
        <w:rPr>
          <w:b/>
          <w:i/>
          <w:sz w:val="24"/>
          <w:szCs w:val="24"/>
        </w:rPr>
        <w:t>landsbygdsbidrag”</w:t>
      </w:r>
      <w:r>
        <w:rPr>
          <w:b/>
          <w:i/>
          <w:sz w:val="24"/>
          <w:szCs w:val="24"/>
        </w:rPr>
        <w:t xml:space="preserve"> införs</w:t>
      </w:r>
      <w:r w:rsidR="008A48F6">
        <w:rPr>
          <w:b/>
          <w:i/>
          <w:sz w:val="24"/>
          <w:szCs w:val="24"/>
        </w:rPr>
        <w:t xml:space="preserve"> som ökar möjligheterna att säkerställa en</w:t>
      </w:r>
      <w:r w:rsidR="000C315E">
        <w:rPr>
          <w:b/>
          <w:i/>
          <w:sz w:val="24"/>
          <w:szCs w:val="24"/>
        </w:rPr>
        <w:t xml:space="preserve"> bra vård på rimligt avstånd för</w:t>
      </w:r>
      <w:r w:rsidR="009E1046">
        <w:rPr>
          <w:b/>
          <w:i/>
          <w:sz w:val="24"/>
          <w:szCs w:val="24"/>
        </w:rPr>
        <w:t xml:space="preserve"> hela befolkningen.</w:t>
      </w:r>
      <w:r w:rsidR="000C315E">
        <w:rPr>
          <w:b/>
          <w:i/>
          <w:sz w:val="24"/>
          <w:szCs w:val="24"/>
        </w:rPr>
        <w:t xml:space="preserve"> </w:t>
      </w:r>
      <w:r w:rsidR="009E1046">
        <w:rPr>
          <w:b/>
          <w:i/>
          <w:sz w:val="24"/>
          <w:szCs w:val="24"/>
        </w:rPr>
        <w:t xml:space="preserve">Förutom genom nyetableringar av </w:t>
      </w:r>
      <w:r w:rsidR="00A2541E">
        <w:rPr>
          <w:b/>
          <w:i/>
          <w:sz w:val="24"/>
          <w:szCs w:val="24"/>
        </w:rPr>
        <w:t xml:space="preserve">offentligt eller ideellt drivna </w:t>
      </w:r>
      <w:r w:rsidR="009E1046">
        <w:rPr>
          <w:b/>
          <w:i/>
          <w:sz w:val="24"/>
          <w:szCs w:val="24"/>
        </w:rPr>
        <w:t>vårdcentraler kan den geografiska tillgängligheten</w:t>
      </w:r>
      <w:r w:rsidR="000C315E">
        <w:rPr>
          <w:b/>
          <w:i/>
          <w:sz w:val="24"/>
          <w:szCs w:val="24"/>
        </w:rPr>
        <w:t xml:space="preserve"> </w:t>
      </w:r>
      <w:r w:rsidR="009E1046">
        <w:rPr>
          <w:b/>
          <w:i/>
          <w:sz w:val="24"/>
          <w:szCs w:val="24"/>
        </w:rPr>
        <w:t xml:space="preserve">förbättras </w:t>
      </w:r>
      <w:r w:rsidR="00A2541E">
        <w:rPr>
          <w:b/>
          <w:i/>
          <w:sz w:val="24"/>
          <w:szCs w:val="24"/>
        </w:rPr>
        <w:t>bl.a. genom</w:t>
      </w:r>
      <w:r>
        <w:rPr>
          <w:b/>
          <w:i/>
          <w:sz w:val="24"/>
          <w:szCs w:val="24"/>
        </w:rPr>
        <w:t xml:space="preserve"> förstärkt </w:t>
      </w:r>
      <w:r w:rsidR="002868A1">
        <w:rPr>
          <w:b/>
          <w:i/>
          <w:sz w:val="24"/>
          <w:szCs w:val="24"/>
        </w:rPr>
        <w:t>hemsjukvård, bilburna</w:t>
      </w:r>
      <w:r w:rsidR="008A48F6">
        <w:rPr>
          <w:b/>
          <w:i/>
          <w:sz w:val="24"/>
          <w:szCs w:val="24"/>
        </w:rPr>
        <w:t xml:space="preserve"> läkarteam</w:t>
      </w:r>
      <w:r w:rsidR="00D54DD3">
        <w:rPr>
          <w:b/>
          <w:i/>
          <w:sz w:val="24"/>
          <w:szCs w:val="24"/>
        </w:rPr>
        <w:t>, och fria transporter</w:t>
      </w:r>
      <w:r w:rsidR="009E1046">
        <w:rPr>
          <w:b/>
          <w:i/>
          <w:sz w:val="24"/>
          <w:szCs w:val="24"/>
        </w:rPr>
        <w:t xml:space="preserve"> till närmaste vårdcentral.</w:t>
      </w:r>
      <w:r w:rsidR="00F625EF">
        <w:rPr>
          <w:b/>
          <w:i/>
          <w:sz w:val="24"/>
          <w:szCs w:val="24"/>
        </w:rPr>
        <w:t xml:space="preserve"> En målmedveten satsning för att öka tillgängligheten och bredda utbudet av </w:t>
      </w:r>
      <w:r w:rsidR="008F31F4">
        <w:rPr>
          <w:b/>
          <w:i/>
          <w:sz w:val="24"/>
          <w:szCs w:val="24"/>
        </w:rPr>
        <w:t>vård i dessa ”olönsamma” områden bör även omfatta högre lön, bättre arbetsvillkor, ökat inflytande över vårdcentralens organisation och arbetssätt samt ökade möjligheter att bedriva forskning</w:t>
      </w:r>
      <w:r w:rsidR="00A2541E">
        <w:rPr>
          <w:b/>
          <w:i/>
          <w:sz w:val="24"/>
          <w:szCs w:val="24"/>
        </w:rPr>
        <w:t>s- och utvecklingsarbete.</w:t>
      </w:r>
    </w:p>
    <w:p w:rsidR="00564F2F" w:rsidRPr="00564F2F" w:rsidRDefault="003723B2" w:rsidP="008A48F6">
      <w:pPr>
        <w:rPr>
          <w:i/>
          <w:sz w:val="28"/>
          <w:szCs w:val="28"/>
          <w:u w:val="single"/>
        </w:rPr>
      </w:pPr>
      <w:r>
        <w:rPr>
          <w:i/>
          <w:sz w:val="28"/>
          <w:szCs w:val="28"/>
          <w:u w:val="single"/>
        </w:rPr>
        <w:t xml:space="preserve">1.3 </w:t>
      </w:r>
      <w:r w:rsidR="00564F2F" w:rsidRPr="00564F2F">
        <w:rPr>
          <w:i/>
          <w:sz w:val="28"/>
          <w:szCs w:val="28"/>
          <w:u w:val="single"/>
        </w:rPr>
        <w:t xml:space="preserve">Vårdens </w:t>
      </w:r>
      <w:r w:rsidR="00564F2F" w:rsidRPr="00564F2F">
        <w:rPr>
          <w:b/>
          <w:i/>
          <w:sz w:val="28"/>
          <w:szCs w:val="28"/>
          <w:u w:val="single"/>
        </w:rPr>
        <w:t xml:space="preserve">ekonomiska </w:t>
      </w:r>
      <w:r w:rsidR="00564F2F" w:rsidRPr="00564F2F">
        <w:rPr>
          <w:i/>
          <w:sz w:val="28"/>
          <w:szCs w:val="28"/>
          <w:u w:val="single"/>
        </w:rPr>
        <w:t>tillgänglighet.</w:t>
      </w:r>
    </w:p>
    <w:p w:rsidR="004E4907" w:rsidRDefault="00FF0D63" w:rsidP="00944D3B">
      <w:pPr>
        <w:rPr>
          <w:sz w:val="24"/>
          <w:szCs w:val="24"/>
        </w:rPr>
      </w:pPr>
      <w:r>
        <w:rPr>
          <w:sz w:val="24"/>
          <w:szCs w:val="24"/>
        </w:rPr>
        <w:t xml:space="preserve">Många låginkomsttagare har inte </w:t>
      </w:r>
      <w:r w:rsidR="005128DD">
        <w:rPr>
          <w:sz w:val="24"/>
          <w:szCs w:val="24"/>
        </w:rPr>
        <w:t>alltid råd</w:t>
      </w:r>
      <w:r>
        <w:rPr>
          <w:sz w:val="24"/>
          <w:szCs w:val="24"/>
        </w:rPr>
        <w:t xml:space="preserve"> att efterfråga den vård de behöver trots att de via skatt bidrar till dess finansiering. Vårdens ekonomiska </w:t>
      </w:r>
      <w:r w:rsidR="009B1BA2">
        <w:rPr>
          <w:sz w:val="24"/>
          <w:szCs w:val="24"/>
        </w:rPr>
        <w:t>tillgänglighet</w:t>
      </w:r>
      <w:r>
        <w:rPr>
          <w:sz w:val="24"/>
          <w:szCs w:val="24"/>
        </w:rPr>
        <w:t xml:space="preserve"> har dessutom försämrats någ</w:t>
      </w:r>
      <w:r w:rsidR="00B66637">
        <w:rPr>
          <w:sz w:val="24"/>
          <w:szCs w:val="24"/>
        </w:rPr>
        <w:t>ot under de senaste 10 åren bl.a.</w:t>
      </w:r>
      <w:r>
        <w:rPr>
          <w:sz w:val="24"/>
          <w:szCs w:val="24"/>
        </w:rPr>
        <w:t xml:space="preserve"> </w:t>
      </w:r>
      <w:r w:rsidR="00B66637">
        <w:rPr>
          <w:sz w:val="24"/>
          <w:szCs w:val="24"/>
        </w:rPr>
        <w:t>g</w:t>
      </w:r>
      <w:r w:rsidR="009B1BA2">
        <w:rPr>
          <w:sz w:val="24"/>
          <w:szCs w:val="24"/>
        </w:rPr>
        <w:t>enom ökade patientavgifter och minskade subventioner till tandvården.</w:t>
      </w:r>
      <w:r>
        <w:rPr>
          <w:sz w:val="24"/>
          <w:szCs w:val="24"/>
        </w:rPr>
        <w:t xml:space="preserve"> </w:t>
      </w:r>
      <w:r w:rsidR="004E4907">
        <w:rPr>
          <w:sz w:val="24"/>
          <w:szCs w:val="24"/>
        </w:rPr>
        <w:t xml:space="preserve">En rapport från Socialstyrelsen </w:t>
      </w:r>
      <w:r w:rsidR="00B66637">
        <w:rPr>
          <w:sz w:val="24"/>
          <w:szCs w:val="24"/>
        </w:rPr>
        <w:t xml:space="preserve">(Vården värde 2002) visade </w:t>
      </w:r>
      <w:proofErr w:type="spellStart"/>
      <w:r w:rsidR="00B66637">
        <w:rPr>
          <w:sz w:val="24"/>
          <w:szCs w:val="24"/>
        </w:rPr>
        <w:t>bl.a</w:t>
      </w:r>
      <w:proofErr w:type="spellEnd"/>
      <w:r w:rsidR="004E4907">
        <w:rPr>
          <w:sz w:val="24"/>
          <w:szCs w:val="24"/>
        </w:rPr>
        <w:t xml:space="preserve">:  </w:t>
      </w:r>
    </w:p>
    <w:p w:rsidR="004E4907" w:rsidRPr="004E4907" w:rsidRDefault="004E4907" w:rsidP="004E4907">
      <w:pPr>
        <w:rPr>
          <w:sz w:val="24"/>
          <w:szCs w:val="24"/>
        </w:rPr>
      </w:pPr>
      <w:r w:rsidRPr="004E4907">
        <w:rPr>
          <w:sz w:val="24"/>
          <w:szCs w:val="24"/>
        </w:rPr>
        <w:t>att 250 000 personer varje år inte anser att de haft råd hämta ut de mediciner som förskrivits av en läkare.</w:t>
      </w:r>
    </w:p>
    <w:p w:rsidR="004E4907" w:rsidRDefault="004E4907" w:rsidP="00944D3B">
      <w:pPr>
        <w:rPr>
          <w:sz w:val="24"/>
          <w:szCs w:val="24"/>
        </w:rPr>
      </w:pPr>
      <w:r>
        <w:rPr>
          <w:sz w:val="24"/>
          <w:szCs w:val="24"/>
        </w:rPr>
        <w:t>att 25 procent av alla som drabbats av slaganfall inte haft råd att efterfråga den rehabilitering de behöver</w:t>
      </w:r>
    </w:p>
    <w:p w:rsidR="004E4907" w:rsidRDefault="004E4907" w:rsidP="00944D3B">
      <w:pPr>
        <w:rPr>
          <w:sz w:val="24"/>
          <w:szCs w:val="24"/>
        </w:rPr>
      </w:pPr>
      <w:r>
        <w:rPr>
          <w:sz w:val="24"/>
          <w:szCs w:val="24"/>
        </w:rPr>
        <w:t>att 50 procent av alla som ligger under den dåvarande normen för socialbidrag inte haft råd att gå till tandläkaren trots upplevt behov av tandvård.</w:t>
      </w:r>
    </w:p>
    <w:p w:rsidR="00E349CD" w:rsidRDefault="004E4907" w:rsidP="00944D3B">
      <w:pPr>
        <w:rPr>
          <w:sz w:val="24"/>
          <w:szCs w:val="24"/>
        </w:rPr>
      </w:pPr>
      <w:r>
        <w:rPr>
          <w:sz w:val="24"/>
          <w:szCs w:val="24"/>
        </w:rPr>
        <w:t xml:space="preserve">En fördjupad studie avseende </w:t>
      </w:r>
      <w:r w:rsidR="009B1BA2">
        <w:rPr>
          <w:sz w:val="24"/>
          <w:szCs w:val="24"/>
        </w:rPr>
        <w:t>vårdens ekonomiska</w:t>
      </w:r>
      <w:r>
        <w:rPr>
          <w:sz w:val="24"/>
          <w:szCs w:val="24"/>
        </w:rPr>
        <w:t xml:space="preserve"> tillgänglighet i Stockholms </w:t>
      </w:r>
      <w:r w:rsidR="00A2541E">
        <w:rPr>
          <w:sz w:val="24"/>
          <w:szCs w:val="24"/>
        </w:rPr>
        <w:t>län (Burström</w:t>
      </w:r>
      <w:r>
        <w:rPr>
          <w:sz w:val="24"/>
          <w:szCs w:val="24"/>
        </w:rPr>
        <w:t xml:space="preserve"> et al 200</w:t>
      </w:r>
      <w:r w:rsidR="008142BF">
        <w:rPr>
          <w:sz w:val="24"/>
          <w:szCs w:val="24"/>
        </w:rPr>
        <w:t>8</w:t>
      </w:r>
      <w:r>
        <w:rPr>
          <w:sz w:val="24"/>
          <w:szCs w:val="24"/>
        </w:rPr>
        <w:t xml:space="preserve">) </w:t>
      </w:r>
      <w:r w:rsidR="00E349CD">
        <w:rPr>
          <w:sz w:val="24"/>
          <w:szCs w:val="24"/>
        </w:rPr>
        <w:t>visar på än större finansiella hinder för personer/familjer med mycket låga inkomster att få den vård de behöver:</w:t>
      </w:r>
    </w:p>
    <w:p w:rsidR="00E349CD" w:rsidRDefault="00E349CD" w:rsidP="00E349CD">
      <w:pPr>
        <w:pStyle w:val="Liststycke"/>
        <w:numPr>
          <w:ilvl w:val="0"/>
          <w:numId w:val="1"/>
        </w:numPr>
        <w:rPr>
          <w:sz w:val="24"/>
          <w:szCs w:val="24"/>
        </w:rPr>
      </w:pPr>
      <w:r>
        <w:rPr>
          <w:sz w:val="24"/>
          <w:szCs w:val="24"/>
        </w:rPr>
        <w:lastRenderedPageBreak/>
        <w:t>64 % av alla som erhåller försörjningsstod har av ekonomiska skäl avstått att gå till tandläkare trots upplevda besvär. 35 % har av samma skäl avstått från att söka vård respektive hämta ut läkemedel. Motsvarande andelar i hela befolkningen (18-64 år) var 18 %, 5 % respektive 6 %),</w:t>
      </w:r>
    </w:p>
    <w:p w:rsidR="004D601F" w:rsidRDefault="00E349CD" w:rsidP="00E349CD">
      <w:pPr>
        <w:pStyle w:val="Liststycke"/>
        <w:numPr>
          <w:ilvl w:val="0"/>
          <w:numId w:val="1"/>
        </w:numPr>
        <w:rPr>
          <w:sz w:val="24"/>
          <w:szCs w:val="24"/>
        </w:rPr>
      </w:pPr>
      <w:r>
        <w:rPr>
          <w:sz w:val="24"/>
          <w:szCs w:val="24"/>
        </w:rPr>
        <w:t>Ensamstående mödrar med hemmavarande barn</w:t>
      </w:r>
      <w:r w:rsidR="004D601F">
        <w:rPr>
          <w:sz w:val="24"/>
          <w:szCs w:val="24"/>
        </w:rPr>
        <w:t xml:space="preserve"> och </w:t>
      </w:r>
      <w:r w:rsidR="009B1BA2">
        <w:rPr>
          <w:sz w:val="24"/>
          <w:szCs w:val="24"/>
        </w:rPr>
        <w:t>långtidsarbetslösa är</w:t>
      </w:r>
      <w:r w:rsidR="0046510A">
        <w:rPr>
          <w:sz w:val="24"/>
          <w:szCs w:val="24"/>
        </w:rPr>
        <w:t xml:space="preserve"> också i ett vårdperspektiv</w:t>
      </w:r>
      <w:r>
        <w:rPr>
          <w:sz w:val="24"/>
          <w:szCs w:val="24"/>
        </w:rPr>
        <w:t xml:space="preserve"> mycket sårbar grupp</w:t>
      </w:r>
      <w:r w:rsidR="004D601F">
        <w:rPr>
          <w:sz w:val="24"/>
          <w:szCs w:val="24"/>
        </w:rPr>
        <w:t>er</w:t>
      </w:r>
      <w:r>
        <w:rPr>
          <w:sz w:val="24"/>
          <w:szCs w:val="24"/>
        </w:rPr>
        <w:t xml:space="preserve">. 17,5 </w:t>
      </w:r>
      <w:r w:rsidR="00A2541E">
        <w:rPr>
          <w:sz w:val="24"/>
          <w:szCs w:val="24"/>
        </w:rPr>
        <w:t>% av</w:t>
      </w:r>
      <w:r w:rsidR="0046510A">
        <w:rPr>
          <w:sz w:val="24"/>
          <w:szCs w:val="24"/>
        </w:rPr>
        <w:t xml:space="preserve"> de ensamstående mödrarna </w:t>
      </w:r>
      <w:r w:rsidR="00A2541E">
        <w:rPr>
          <w:sz w:val="24"/>
          <w:szCs w:val="24"/>
        </w:rPr>
        <w:t>och 15</w:t>
      </w:r>
      <w:r w:rsidR="004D601F">
        <w:rPr>
          <w:sz w:val="24"/>
          <w:szCs w:val="24"/>
        </w:rPr>
        <w:t xml:space="preserve">,5 % </w:t>
      </w:r>
      <w:r w:rsidR="0046510A">
        <w:rPr>
          <w:sz w:val="24"/>
          <w:szCs w:val="24"/>
        </w:rPr>
        <w:t>av de arbetslösa uppgav t.ex. att de inte haft råd</w:t>
      </w:r>
      <w:r w:rsidR="004D601F">
        <w:rPr>
          <w:sz w:val="24"/>
          <w:szCs w:val="24"/>
        </w:rPr>
        <w:t xml:space="preserve"> hämta ut den medicin som en läkare ordinerat. </w:t>
      </w:r>
    </w:p>
    <w:p w:rsidR="004D601F" w:rsidRDefault="004D601F" w:rsidP="004D601F">
      <w:pPr>
        <w:rPr>
          <w:sz w:val="24"/>
          <w:szCs w:val="24"/>
        </w:rPr>
      </w:pPr>
      <w:r>
        <w:rPr>
          <w:sz w:val="24"/>
          <w:szCs w:val="24"/>
        </w:rPr>
        <w:t xml:space="preserve">Vårdens ekonomiska tillgänglighet </w:t>
      </w:r>
      <w:r w:rsidR="009B1BA2">
        <w:rPr>
          <w:sz w:val="24"/>
          <w:szCs w:val="24"/>
        </w:rPr>
        <w:t>påverkas dels</w:t>
      </w:r>
      <w:r>
        <w:rPr>
          <w:sz w:val="24"/>
          <w:szCs w:val="24"/>
        </w:rPr>
        <w:t xml:space="preserve"> av förändringar i olika befolkningsgrupper ekonomiska resurser (köpkraft) dels av förändringar i patientavgifter och högkostnadsskydd.</w:t>
      </w:r>
    </w:p>
    <w:p w:rsidR="00723321" w:rsidRDefault="00A2541E" w:rsidP="004D601F">
      <w:pPr>
        <w:rPr>
          <w:sz w:val="24"/>
          <w:szCs w:val="24"/>
        </w:rPr>
      </w:pPr>
      <w:proofErr w:type="gramStart"/>
      <w:r>
        <w:rPr>
          <w:sz w:val="24"/>
          <w:szCs w:val="24"/>
        </w:rPr>
        <w:t xml:space="preserve">Utifrån  </w:t>
      </w:r>
      <w:r w:rsidR="003A1BED">
        <w:rPr>
          <w:sz w:val="24"/>
          <w:szCs w:val="24"/>
        </w:rPr>
        <w:t>ett</w:t>
      </w:r>
      <w:proofErr w:type="gramEnd"/>
      <w:r w:rsidR="003A1BED">
        <w:rPr>
          <w:sz w:val="24"/>
          <w:szCs w:val="24"/>
        </w:rPr>
        <w:t xml:space="preserve"> ekonomiskt resursperspektiv är det speciellt viktigt att beakta att a</w:t>
      </w:r>
      <w:r w:rsidR="00723321">
        <w:rPr>
          <w:sz w:val="24"/>
          <w:szCs w:val="24"/>
        </w:rPr>
        <w:t xml:space="preserve">ndelen fattiga ökar i dagens Sverige.  Var fjärde ensamstående kvinna med hemmavarande </w:t>
      </w:r>
      <w:r w:rsidR="005128DD">
        <w:rPr>
          <w:sz w:val="24"/>
          <w:szCs w:val="24"/>
        </w:rPr>
        <w:t>barn lever</w:t>
      </w:r>
      <w:r w:rsidR="00723321">
        <w:rPr>
          <w:sz w:val="24"/>
          <w:szCs w:val="24"/>
        </w:rPr>
        <w:t xml:space="preserve"> – enligt riksdagen utredningstjänst – idag i relativ fattigdom. Det är en fördubbling sedan 2003. Nästan en kvarts miljon barn – vart åttonde barn – lever i relativ fattigdom (Salonen 2009)</w:t>
      </w:r>
    </w:p>
    <w:p w:rsidR="003801D8" w:rsidRDefault="00723321" w:rsidP="004D601F">
      <w:pPr>
        <w:rPr>
          <w:sz w:val="24"/>
          <w:szCs w:val="24"/>
        </w:rPr>
      </w:pPr>
      <w:r>
        <w:rPr>
          <w:sz w:val="24"/>
          <w:szCs w:val="24"/>
        </w:rPr>
        <w:t>Mot denna bakgrund är det mycket sannolikt att de kraftigt höj</w:t>
      </w:r>
      <w:r w:rsidR="0046510A">
        <w:rPr>
          <w:sz w:val="24"/>
          <w:szCs w:val="24"/>
        </w:rPr>
        <w:t>da patientavgifter och</w:t>
      </w:r>
      <w:r>
        <w:rPr>
          <w:sz w:val="24"/>
          <w:szCs w:val="24"/>
        </w:rPr>
        <w:t xml:space="preserve"> högkostnadsskydd som in</w:t>
      </w:r>
      <w:r w:rsidR="0046510A">
        <w:rPr>
          <w:sz w:val="24"/>
          <w:szCs w:val="24"/>
        </w:rPr>
        <w:t>fördes den 1/1 2012 kommer att</w:t>
      </w:r>
      <w:r>
        <w:rPr>
          <w:sz w:val="24"/>
          <w:szCs w:val="24"/>
        </w:rPr>
        <w:t xml:space="preserve"> minska vårdens ekonomiska tillgänglighet inom just de grupper som ofta har ett stort behov av vård </w:t>
      </w:r>
      <w:r w:rsidR="0046510A">
        <w:rPr>
          <w:sz w:val="24"/>
          <w:szCs w:val="24"/>
        </w:rPr>
        <w:t>dvs.</w:t>
      </w:r>
      <w:r w:rsidR="003801D8">
        <w:rPr>
          <w:sz w:val="24"/>
          <w:szCs w:val="24"/>
        </w:rPr>
        <w:t xml:space="preserve"> vården blir än mer ojämlik.</w:t>
      </w:r>
    </w:p>
    <w:p w:rsidR="00087D82" w:rsidRDefault="0046510A" w:rsidP="004D601F">
      <w:pPr>
        <w:rPr>
          <w:sz w:val="24"/>
          <w:szCs w:val="24"/>
        </w:rPr>
      </w:pPr>
      <w:r>
        <w:rPr>
          <w:sz w:val="24"/>
          <w:szCs w:val="24"/>
        </w:rPr>
        <w:t>Det finns även</w:t>
      </w:r>
      <w:r w:rsidR="003A1BED">
        <w:rPr>
          <w:sz w:val="24"/>
          <w:szCs w:val="24"/>
        </w:rPr>
        <w:t xml:space="preserve"> i en intäktsfinansierad</w:t>
      </w:r>
      <w:r>
        <w:rPr>
          <w:sz w:val="24"/>
          <w:szCs w:val="24"/>
        </w:rPr>
        <w:t xml:space="preserve"> offentligt </w:t>
      </w:r>
      <w:r w:rsidR="003A1BED">
        <w:rPr>
          <w:sz w:val="24"/>
          <w:szCs w:val="24"/>
        </w:rPr>
        <w:t>finansierad</w:t>
      </w:r>
      <w:r>
        <w:rPr>
          <w:sz w:val="24"/>
          <w:szCs w:val="24"/>
        </w:rPr>
        <w:t xml:space="preserve"> vård</w:t>
      </w:r>
      <w:r w:rsidR="009B1BA2">
        <w:rPr>
          <w:sz w:val="24"/>
          <w:szCs w:val="24"/>
        </w:rPr>
        <w:t xml:space="preserve"> en risk att vårdgivaren prioriterar lönsa</w:t>
      </w:r>
      <w:r w:rsidR="006234BE">
        <w:rPr>
          <w:sz w:val="24"/>
          <w:szCs w:val="24"/>
        </w:rPr>
        <w:t xml:space="preserve">mma patienter även om </w:t>
      </w:r>
      <w:r>
        <w:rPr>
          <w:sz w:val="24"/>
          <w:szCs w:val="24"/>
        </w:rPr>
        <w:t xml:space="preserve">de </w:t>
      </w:r>
      <w:r w:rsidR="006234BE">
        <w:rPr>
          <w:sz w:val="24"/>
          <w:szCs w:val="24"/>
        </w:rPr>
        <w:t xml:space="preserve">olönsamma </w:t>
      </w:r>
      <w:proofErr w:type="gramStart"/>
      <w:r w:rsidR="006234BE">
        <w:rPr>
          <w:sz w:val="24"/>
          <w:szCs w:val="24"/>
        </w:rPr>
        <w:t>patienter</w:t>
      </w:r>
      <w:proofErr w:type="gramEnd"/>
      <w:r w:rsidR="006234BE">
        <w:rPr>
          <w:sz w:val="24"/>
          <w:szCs w:val="24"/>
        </w:rPr>
        <w:t xml:space="preserve"> har </w:t>
      </w:r>
      <w:r>
        <w:rPr>
          <w:sz w:val="24"/>
          <w:szCs w:val="24"/>
        </w:rPr>
        <w:t xml:space="preserve">ett </w:t>
      </w:r>
      <w:r w:rsidR="006234BE">
        <w:rPr>
          <w:sz w:val="24"/>
          <w:szCs w:val="24"/>
        </w:rPr>
        <w:t>större vård</w:t>
      </w:r>
      <w:r w:rsidR="00087D82">
        <w:rPr>
          <w:sz w:val="24"/>
          <w:szCs w:val="24"/>
        </w:rPr>
        <w:t>behov. Ur de olönsamma patien</w:t>
      </w:r>
      <w:r w:rsidR="006234BE">
        <w:rPr>
          <w:sz w:val="24"/>
          <w:szCs w:val="24"/>
        </w:rPr>
        <w:t>ternas perspekti</w:t>
      </w:r>
      <w:r w:rsidR="00630A7C">
        <w:rPr>
          <w:sz w:val="24"/>
          <w:szCs w:val="24"/>
        </w:rPr>
        <w:t xml:space="preserve">v är </w:t>
      </w:r>
      <w:r w:rsidR="006234BE">
        <w:rPr>
          <w:sz w:val="24"/>
          <w:szCs w:val="24"/>
        </w:rPr>
        <w:t>detta ett osynligt e</w:t>
      </w:r>
      <w:r>
        <w:rPr>
          <w:sz w:val="24"/>
          <w:szCs w:val="24"/>
        </w:rPr>
        <w:t xml:space="preserve">konomiskt hinder för att få den </w:t>
      </w:r>
      <w:r w:rsidR="003A1BED">
        <w:rPr>
          <w:sz w:val="24"/>
          <w:szCs w:val="24"/>
        </w:rPr>
        <w:t xml:space="preserve">vård </w:t>
      </w:r>
      <w:r w:rsidR="006234BE">
        <w:rPr>
          <w:sz w:val="24"/>
          <w:szCs w:val="24"/>
        </w:rPr>
        <w:t>de behöver</w:t>
      </w:r>
      <w:r>
        <w:rPr>
          <w:sz w:val="24"/>
          <w:szCs w:val="24"/>
        </w:rPr>
        <w:t>.</w:t>
      </w:r>
      <w:r w:rsidR="003A1BED">
        <w:rPr>
          <w:sz w:val="24"/>
          <w:szCs w:val="24"/>
        </w:rPr>
        <w:t xml:space="preserve"> Denna risk är givetvis störst när denna offentligt finansierade vård drivs av privata vinstdrivande företag vars övergripande mål är god vinst.</w:t>
      </w:r>
      <w:r w:rsidR="00087D82">
        <w:rPr>
          <w:sz w:val="24"/>
          <w:szCs w:val="24"/>
        </w:rPr>
        <w:t xml:space="preserve"> Lönsamhetskrav inom den offentligt finansierade vården kan också innebära att man tvingas lägga ner en vårdcentral där den bäst behövs. Detta har t.ex. hänt i Värmland där en vårdcentral fick för många olönsamm</w:t>
      </w:r>
      <w:r>
        <w:rPr>
          <w:sz w:val="24"/>
          <w:szCs w:val="24"/>
        </w:rPr>
        <w:t>a patienter med stora vårdbehov. (</w:t>
      </w:r>
      <w:r w:rsidR="0062773F">
        <w:rPr>
          <w:sz w:val="24"/>
          <w:szCs w:val="24"/>
        </w:rPr>
        <w:t>Konkurrensverkets rapport 2012:12)</w:t>
      </w:r>
      <w:r w:rsidR="00087D82">
        <w:rPr>
          <w:sz w:val="24"/>
          <w:szCs w:val="24"/>
        </w:rPr>
        <w:t xml:space="preserve"> </w:t>
      </w:r>
    </w:p>
    <w:p w:rsidR="0046510A" w:rsidRDefault="00087D82" w:rsidP="004D601F">
      <w:pPr>
        <w:rPr>
          <w:sz w:val="24"/>
          <w:szCs w:val="24"/>
        </w:rPr>
      </w:pPr>
      <w:r>
        <w:rPr>
          <w:sz w:val="24"/>
          <w:szCs w:val="24"/>
        </w:rPr>
        <w:t xml:space="preserve"> </w:t>
      </w:r>
      <w:r w:rsidR="006234BE">
        <w:rPr>
          <w:sz w:val="24"/>
          <w:szCs w:val="24"/>
        </w:rPr>
        <w:t xml:space="preserve">Det är dessutom inte ovanligt </w:t>
      </w:r>
      <w:r w:rsidR="0046510A">
        <w:rPr>
          <w:sz w:val="24"/>
          <w:szCs w:val="24"/>
        </w:rPr>
        <w:t>att olönsamma patienter</w:t>
      </w:r>
      <w:r w:rsidR="006234BE">
        <w:rPr>
          <w:sz w:val="24"/>
          <w:szCs w:val="24"/>
        </w:rPr>
        <w:t xml:space="preserve"> får betala onödiga patientavgifter när de remitteras vidare till andra vårdgivare för att den ”första” vårdgivaren vill un</w:t>
      </w:r>
      <w:r w:rsidR="00630A7C">
        <w:rPr>
          <w:sz w:val="24"/>
          <w:szCs w:val="24"/>
        </w:rPr>
        <w:t>d</w:t>
      </w:r>
      <w:r w:rsidR="006234BE">
        <w:rPr>
          <w:sz w:val="24"/>
          <w:szCs w:val="24"/>
        </w:rPr>
        <w:t>vika extra kostnader för t.ex. röntgen och större lab</w:t>
      </w:r>
      <w:r w:rsidR="0062773F">
        <w:rPr>
          <w:sz w:val="24"/>
          <w:szCs w:val="24"/>
        </w:rPr>
        <w:t>oratorie</w:t>
      </w:r>
      <w:r w:rsidR="006234BE">
        <w:rPr>
          <w:sz w:val="24"/>
          <w:szCs w:val="24"/>
        </w:rPr>
        <w:t xml:space="preserve">tester. </w:t>
      </w:r>
      <w:r w:rsidR="00630A7C">
        <w:rPr>
          <w:sz w:val="24"/>
          <w:szCs w:val="24"/>
        </w:rPr>
        <w:t>Samtidigt ökar givetvis landstingets kostnader när vinstdrivna vårdgivare på detta sätt försöker optimera vinsten.</w:t>
      </w:r>
    </w:p>
    <w:p w:rsidR="003A1BED" w:rsidRDefault="003801D8" w:rsidP="004D601F">
      <w:pPr>
        <w:rPr>
          <w:b/>
          <w:i/>
          <w:sz w:val="24"/>
          <w:szCs w:val="24"/>
          <w:u w:val="single"/>
        </w:rPr>
      </w:pPr>
      <w:r>
        <w:rPr>
          <w:b/>
          <w:i/>
          <w:sz w:val="24"/>
          <w:szCs w:val="24"/>
          <w:u w:val="single"/>
        </w:rPr>
        <w:t xml:space="preserve">Förslag: </w:t>
      </w:r>
    </w:p>
    <w:p w:rsidR="003801D8" w:rsidRDefault="003801D8" w:rsidP="004D601F">
      <w:pPr>
        <w:rPr>
          <w:sz w:val="24"/>
          <w:szCs w:val="24"/>
        </w:rPr>
      </w:pPr>
      <w:r>
        <w:rPr>
          <w:b/>
          <w:i/>
          <w:sz w:val="24"/>
          <w:szCs w:val="24"/>
          <w:u w:val="single"/>
        </w:rPr>
        <w:t>Alla patientavgifter inom den offentligt finansierade primärvården avvecklas successivt med målsättningen om en avgiftsfri primärvård (som i Danmark och England) inom tre år från</w:t>
      </w:r>
      <w:r w:rsidR="00226E17">
        <w:rPr>
          <w:b/>
          <w:i/>
          <w:sz w:val="24"/>
          <w:szCs w:val="24"/>
          <w:u w:val="single"/>
        </w:rPr>
        <w:t xml:space="preserve"> det</w:t>
      </w:r>
      <w:r>
        <w:rPr>
          <w:b/>
          <w:i/>
          <w:sz w:val="24"/>
          <w:szCs w:val="24"/>
          <w:u w:val="single"/>
        </w:rPr>
        <w:t xml:space="preserve"> att beslut om avveckling fattats.</w:t>
      </w:r>
      <w:r w:rsidR="00723321">
        <w:rPr>
          <w:sz w:val="24"/>
          <w:szCs w:val="24"/>
        </w:rPr>
        <w:t xml:space="preserve"> </w:t>
      </w:r>
    </w:p>
    <w:p w:rsidR="00226E17" w:rsidRDefault="003801D8" w:rsidP="004D601F">
      <w:pPr>
        <w:rPr>
          <w:b/>
          <w:sz w:val="24"/>
          <w:szCs w:val="24"/>
          <w:u w:val="single"/>
        </w:rPr>
      </w:pPr>
      <w:r w:rsidRPr="00622D9F">
        <w:rPr>
          <w:b/>
          <w:i/>
          <w:sz w:val="24"/>
          <w:szCs w:val="24"/>
          <w:u w:val="single"/>
        </w:rPr>
        <w:t>Högkostnadsskyddet för läkemedel sänks och subventionerna till tandvården ökas</w:t>
      </w:r>
      <w:r w:rsidRPr="00622D9F">
        <w:rPr>
          <w:b/>
          <w:sz w:val="24"/>
          <w:szCs w:val="24"/>
          <w:u w:val="single"/>
        </w:rPr>
        <w:t>.</w:t>
      </w:r>
    </w:p>
    <w:p w:rsidR="004D601F" w:rsidRPr="00622D9F" w:rsidRDefault="00226E17" w:rsidP="004D601F">
      <w:pPr>
        <w:rPr>
          <w:b/>
          <w:sz w:val="24"/>
          <w:szCs w:val="24"/>
          <w:u w:val="single"/>
        </w:rPr>
      </w:pPr>
      <w:r>
        <w:rPr>
          <w:b/>
          <w:i/>
          <w:sz w:val="24"/>
          <w:szCs w:val="24"/>
          <w:u w:val="single"/>
        </w:rPr>
        <w:lastRenderedPageBreak/>
        <w:t xml:space="preserve">Skärpt uppföljning för att spåra offentligt </w:t>
      </w:r>
      <w:proofErr w:type="gramStart"/>
      <w:r>
        <w:rPr>
          <w:b/>
          <w:i/>
          <w:sz w:val="24"/>
          <w:szCs w:val="24"/>
          <w:u w:val="single"/>
        </w:rPr>
        <w:t>finansierade  vårdgivare</w:t>
      </w:r>
      <w:proofErr w:type="gramEnd"/>
      <w:r>
        <w:rPr>
          <w:b/>
          <w:i/>
          <w:sz w:val="24"/>
          <w:szCs w:val="24"/>
          <w:u w:val="single"/>
        </w:rPr>
        <w:t xml:space="preserve"> som av företagsekonomiska lönsamhetsskäl minskar vårdens tillgänglighet för ”olönsamma patienter” </w:t>
      </w:r>
      <w:r>
        <w:rPr>
          <w:b/>
          <w:i/>
          <w:sz w:val="24"/>
          <w:szCs w:val="24"/>
        </w:rPr>
        <w:t xml:space="preserve"> De som på detta sätt försämrar vårdens tillgänglighet bör få reducerad ersättning. Om det upprepas bör avtalet sägas upp. </w:t>
      </w:r>
      <w:r w:rsidR="00D636B1">
        <w:rPr>
          <w:b/>
          <w:i/>
          <w:sz w:val="24"/>
          <w:szCs w:val="24"/>
        </w:rPr>
        <w:t xml:space="preserve">Detta är i linje med </w:t>
      </w:r>
      <w:proofErr w:type="spellStart"/>
      <w:r w:rsidR="00D636B1">
        <w:rPr>
          <w:b/>
          <w:i/>
          <w:sz w:val="24"/>
          <w:szCs w:val="24"/>
        </w:rPr>
        <w:t>HSLs</w:t>
      </w:r>
      <w:proofErr w:type="spellEnd"/>
      <w:r w:rsidR="00D636B1">
        <w:rPr>
          <w:b/>
          <w:i/>
          <w:sz w:val="24"/>
          <w:szCs w:val="24"/>
        </w:rPr>
        <w:t xml:space="preserve"> intentioner och de etiska principer som gäller för </w:t>
      </w:r>
      <w:r w:rsidR="006756FD">
        <w:rPr>
          <w:b/>
          <w:i/>
          <w:sz w:val="24"/>
          <w:szCs w:val="24"/>
        </w:rPr>
        <w:t xml:space="preserve">alla </w:t>
      </w:r>
      <w:r w:rsidR="00D636B1">
        <w:rPr>
          <w:b/>
          <w:i/>
          <w:sz w:val="24"/>
          <w:szCs w:val="24"/>
        </w:rPr>
        <w:t>läkare.</w:t>
      </w:r>
      <w:r w:rsidR="004D601F" w:rsidRPr="00622D9F">
        <w:rPr>
          <w:b/>
          <w:sz w:val="24"/>
          <w:szCs w:val="24"/>
          <w:u w:val="single"/>
        </w:rPr>
        <w:t xml:space="preserve"> </w:t>
      </w:r>
    </w:p>
    <w:p w:rsidR="006D275E" w:rsidRDefault="004D601F" w:rsidP="006D275E">
      <w:pPr>
        <w:rPr>
          <w:sz w:val="24"/>
          <w:szCs w:val="24"/>
        </w:rPr>
      </w:pPr>
      <w:r w:rsidRPr="004D601F">
        <w:rPr>
          <w:sz w:val="24"/>
          <w:szCs w:val="24"/>
        </w:rPr>
        <w:t xml:space="preserve">  </w:t>
      </w:r>
      <w:r w:rsidR="00E349CD" w:rsidRPr="004D601F">
        <w:rPr>
          <w:sz w:val="24"/>
          <w:szCs w:val="24"/>
        </w:rPr>
        <w:t xml:space="preserve"> </w:t>
      </w:r>
    </w:p>
    <w:p w:rsidR="004E4907" w:rsidRDefault="003723B2" w:rsidP="00944D3B">
      <w:pPr>
        <w:rPr>
          <w:b/>
          <w:i/>
          <w:sz w:val="28"/>
          <w:szCs w:val="28"/>
          <w:u w:val="single"/>
        </w:rPr>
      </w:pPr>
      <w:r>
        <w:rPr>
          <w:b/>
          <w:i/>
          <w:sz w:val="28"/>
          <w:szCs w:val="28"/>
          <w:u w:val="single"/>
        </w:rPr>
        <w:t xml:space="preserve">1.4 </w:t>
      </w:r>
      <w:proofErr w:type="gramStart"/>
      <w:r w:rsidR="006D275E" w:rsidRPr="006D275E">
        <w:rPr>
          <w:b/>
          <w:i/>
          <w:sz w:val="28"/>
          <w:szCs w:val="28"/>
          <w:u w:val="single"/>
        </w:rPr>
        <w:t xml:space="preserve">Tidsmässig </w:t>
      </w:r>
      <w:r w:rsidR="004E4907" w:rsidRPr="006D275E">
        <w:rPr>
          <w:sz w:val="24"/>
          <w:szCs w:val="24"/>
          <w:u w:val="single"/>
        </w:rPr>
        <w:t xml:space="preserve"> </w:t>
      </w:r>
      <w:r w:rsidR="006D275E" w:rsidRPr="006D275E">
        <w:rPr>
          <w:i/>
          <w:sz w:val="28"/>
          <w:szCs w:val="28"/>
          <w:u w:val="single"/>
        </w:rPr>
        <w:t>tillgänglighet</w:t>
      </w:r>
      <w:proofErr w:type="gramEnd"/>
    </w:p>
    <w:p w:rsidR="006D275E" w:rsidRDefault="006D275E" w:rsidP="00944D3B">
      <w:pPr>
        <w:rPr>
          <w:sz w:val="24"/>
          <w:szCs w:val="24"/>
        </w:rPr>
      </w:pPr>
      <w:r w:rsidRPr="006D275E">
        <w:rPr>
          <w:sz w:val="24"/>
          <w:szCs w:val="24"/>
        </w:rPr>
        <w:t>Inom primärvården</w:t>
      </w:r>
      <w:r w:rsidR="00622D9F">
        <w:rPr>
          <w:sz w:val="24"/>
          <w:szCs w:val="24"/>
        </w:rPr>
        <w:t xml:space="preserve"> fick</w:t>
      </w:r>
      <w:r>
        <w:rPr>
          <w:sz w:val="24"/>
          <w:szCs w:val="24"/>
        </w:rPr>
        <w:t xml:space="preserve"> – hösten 2009 –</w:t>
      </w:r>
      <w:r w:rsidR="000D6192">
        <w:rPr>
          <w:sz w:val="24"/>
          <w:szCs w:val="24"/>
        </w:rPr>
        <w:t xml:space="preserve"> nästan </w:t>
      </w:r>
      <w:proofErr w:type="gramStart"/>
      <w:r w:rsidR="000D6192">
        <w:rPr>
          <w:sz w:val="24"/>
          <w:szCs w:val="24"/>
        </w:rPr>
        <w:t>alla (</w:t>
      </w:r>
      <w:r>
        <w:rPr>
          <w:sz w:val="24"/>
          <w:szCs w:val="24"/>
        </w:rPr>
        <w:t xml:space="preserve"> 93</w:t>
      </w:r>
      <w:proofErr w:type="gramEnd"/>
      <w:r>
        <w:rPr>
          <w:sz w:val="24"/>
          <w:szCs w:val="24"/>
        </w:rPr>
        <w:t xml:space="preserve"> %</w:t>
      </w:r>
      <w:r w:rsidR="000D6192">
        <w:rPr>
          <w:sz w:val="24"/>
          <w:szCs w:val="24"/>
        </w:rPr>
        <w:t>)</w:t>
      </w:r>
      <w:r>
        <w:rPr>
          <w:sz w:val="24"/>
          <w:szCs w:val="24"/>
        </w:rPr>
        <w:t xml:space="preserve"> av alla patienter i riket som</w:t>
      </w:r>
      <w:r w:rsidR="000D6192">
        <w:rPr>
          <w:sz w:val="24"/>
          <w:szCs w:val="24"/>
        </w:rPr>
        <w:t xml:space="preserve"> </w:t>
      </w:r>
      <w:r>
        <w:rPr>
          <w:sz w:val="24"/>
          <w:szCs w:val="24"/>
        </w:rPr>
        <w:t xml:space="preserve"> önskat träffa en allmänläkare</w:t>
      </w:r>
      <w:r w:rsidR="000D6192">
        <w:rPr>
          <w:sz w:val="24"/>
          <w:szCs w:val="24"/>
        </w:rPr>
        <w:t xml:space="preserve"> fått </w:t>
      </w:r>
      <w:r>
        <w:rPr>
          <w:sz w:val="24"/>
          <w:szCs w:val="24"/>
        </w:rPr>
        <w:t xml:space="preserve"> en konsultation inom sju dagar (SK</w:t>
      </w:r>
      <w:r w:rsidR="00C60E72">
        <w:rPr>
          <w:sz w:val="24"/>
          <w:szCs w:val="24"/>
        </w:rPr>
        <w:t xml:space="preserve">L 2009) </w:t>
      </w:r>
      <w:r w:rsidR="000D6192">
        <w:rPr>
          <w:sz w:val="24"/>
          <w:szCs w:val="24"/>
        </w:rPr>
        <w:t xml:space="preserve">” </w:t>
      </w:r>
    </w:p>
    <w:p w:rsidR="00C60E72" w:rsidRDefault="000D6192" w:rsidP="00944D3B">
      <w:pPr>
        <w:rPr>
          <w:sz w:val="24"/>
          <w:szCs w:val="24"/>
        </w:rPr>
      </w:pPr>
      <w:r>
        <w:rPr>
          <w:sz w:val="24"/>
          <w:szCs w:val="24"/>
        </w:rPr>
        <w:t>Däremot finns långa väntetider</w:t>
      </w:r>
      <w:r w:rsidR="00C60E72">
        <w:rPr>
          <w:sz w:val="24"/>
          <w:szCs w:val="24"/>
        </w:rPr>
        <w:t xml:space="preserve"> inom den öppna specialistvården och i vissa delar av den slutna vården. Kötiderna till den offentligt finansierade vården tycks inte vara relaterade till om sjukhuset drivs i offentlig eller privat regi.  </w:t>
      </w:r>
    </w:p>
    <w:p w:rsidR="002E7309" w:rsidRDefault="00C60E72" w:rsidP="00944D3B">
      <w:pPr>
        <w:rPr>
          <w:sz w:val="24"/>
          <w:szCs w:val="24"/>
        </w:rPr>
      </w:pPr>
      <w:r>
        <w:rPr>
          <w:sz w:val="24"/>
          <w:szCs w:val="24"/>
        </w:rPr>
        <w:t>Ökade finansiella resurser och finansiel</w:t>
      </w:r>
      <w:r w:rsidR="005128DD">
        <w:rPr>
          <w:sz w:val="24"/>
          <w:szCs w:val="24"/>
        </w:rPr>
        <w:t>la incitament som ”</w:t>
      </w:r>
      <w:proofErr w:type="spellStart"/>
      <w:r w:rsidR="005128DD">
        <w:rPr>
          <w:sz w:val="24"/>
          <w:szCs w:val="24"/>
        </w:rPr>
        <w:t>kömiljarden</w:t>
      </w:r>
      <w:proofErr w:type="spellEnd"/>
      <w:r w:rsidR="005128DD">
        <w:rPr>
          <w:sz w:val="24"/>
          <w:szCs w:val="24"/>
        </w:rPr>
        <w:t xml:space="preserve">” </w:t>
      </w:r>
      <w:r>
        <w:rPr>
          <w:sz w:val="24"/>
          <w:szCs w:val="24"/>
        </w:rPr>
        <w:t>har bidragit till reducerade köer</w:t>
      </w:r>
      <w:r w:rsidR="00AB5755">
        <w:rPr>
          <w:sz w:val="24"/>
          <w:szCs w:val="24"/>
        </w:rPr>
        <w:t xml:space="preserve">. </w:t>
      </w:r>
      <w:r w:rsidR="002E7309">
        <w:rPr>
          <w:sz w:val="24"/>
          <w:szCs w:val="24"/>
        </w:rPr>
        <w:t>Fortsatt och intensifierat utvecklingsarbete krävs</w:t>
      </w:r>
      <w:r w:rsidR="000D6192">
        <w:rPr>
          <w:sz w:val="24"/>
          <w:szCs w:val="24"/>
        </w:rPr>
        <w:t xml:space="preserve"> emellertid</w:t>
      </w:r>
      <w:r w:rsidR="002E7309">
        <w:rPr>
          <w:sz w:val="24"/>
          <w:szCs w:val="24"/>
        </w:rPr>
        <w:t xml:space="preserve"> för att </w:t>
      </w:r>
      <w:r w:rsidR="005128DD">
        <w:rPr>
          <w:sz w:val="24"/>
          <w:szCs w:val="24"/>
        </w:rPr>
        <w:t>varaktigt kapa</w:t>
      </w:r>
      <w:r w:rsidR="002E7309">
        <w:rPr>
          <w:sz w:val="24"/>
          <w:szCs w:val="24"/>
        </w:rPr>
        <w:t xml:space="preserve"> köerna. Detta är givetvis av stor betydelse speciellt för patienter som under kötiden upplever smärta, har begränsad förmåga att fungera normalt och</w:t>
      </w:r>
      <w:r w:rsidR="00AB5755">
        <w:rPr>
          <w:sz w:val="24"/>
          <w:szCs w:val="24"/>
        </w:rPr>
        <w:t xml:space="preserve"> som</w:t>
      </w:r>
      <w:r w:rsidR="002E7309">
        <w:rPr>
          <w:sz w:val="24"/>
          <w:szCs w:val="24"/>
        </w:rPr>
        <w:t xml:space="preserve"> oroas över att sjukdomen förvärras och kan bli svårare att behandla.</w:t>
      </w:r>
    </w:p>
    <w:p w:rsidR="00BA7C69" w:rsidRDefault="002E7309" w:rsidP="00944D3B">
      <w:pPr>
        <w:rPr>
          <w:sz w:val="24"/>
          <w:szCs w:val="24"/>
        </w:rPr>
      </w:pPr>
      <w:r>
        <w:rPr>
          <w:sz w:val="24"/>
          <w:szCs w:val="24"/>
        </w:rPr>
        <w:t>Långa väntetider på vård inom den offentligt finansierade vården ökar också det upplevda behovet av att skaffa en privat sjukvårdsförsäkring som öppnar vägen för snabbare vård. Detta i sin tur undergräver på sikt viljan att betala skatt för den offentligt finansierade sjukvården</w:t>
      </w:r>
      <w:r w:rsidR="00622D9F">
        <w:rPr>
          <w:sz w:val="24"/>
          <w:szCs w:val="24"/>
        </w:rPr>
        <w:t xml:space="preserve"> och bidrar till en allt ojämlikare vård.</w:t>
      </w:r>
    </w:p>
    <w:p w:rsidR="00BA7C69" w:rsidRDefault="00BA7C69" w:rsidP="00944D3B">
      <w:pPr>
        <w:rPr>
          <w:sz w:val="24"/>
          <w:szCs w:val="24"/>
        </w:rPr>
      </w:pPr>
      <w:r>
        <w:rPr>
          <w:sz w:val="24"/>
          <w:szCs w:val="24"/>
        </w:rPr>
        <w:t>Ur ett vårdpolitiskt jämlikhetsperspektiv är det</w:t>
      </w:r>
      <w:r w:rsidR="00AB5755">
        <w:rPr>
          <w:sz w:val="24"/>
          <w:szCs w:val="24"/>
        </w:rPr>
        <w:t xml:space="preserve"> också</w:t>
      </w:r>
      <w:r w:rsidR="00622D9F">
        <w:rPr>
          <w:sz w:val="24"/>
          <w:szCs w:val="24"/>
        </w:rPr>
        <w:t xml:space="preserve"> viktigt</w:t>
      </w:r>
      <w:r>
        <w:rPr>
          <w:sz w:val="24"/>
          <w:szCs w:val="24"/>
        </w:rPr>
        <w:t xml:space="preserve"> kunna klarlägga om och i vilken utsträckning resursstarka personer kan ta sig snabbare fram i den offentliga kön än mindre resurstarka grupper med samma eller större vårdbehov. Detta är idag inte möjligt eftersom patientens utbildning eller yrke</w:t>
      </w:r>
      <w:r w:rsidR="002634C4">
        <w:rPr>
          <w:sz w:val="24"/>
          <w:szCs w:val="24"/>
        </w:rPr>
        <w:t xml:space="preserve"> vanligen inte</w:t>
      </w:r>
      <w:r>
        <w:rPr>
          <w:sz w:val="24"/>
          <w:szCs w:val="24"/>
        </w:rPr>
        <w:t xml:space="preserve"> </w:t>
      </w:r>
      <w:r w:rsidR="00622D9F">
        <w:rPr>
          <w:sz w:val="24"/>
          <w:szCs w:val="24"/>
        </w:rPr>
        <w:t xml:space="preserve">registreras </w:t>
      </w:r>
      <w:proofErr w:type="gramStart"/>
      <w:r w:rsidR="00622D9F">
        <w:rPr>
          <w:sz w:val="24"/>
          <w:szCs w:val="24"/>
        </w:rPr>
        <w:t xml:space="preserve">i  </w:t>
      </w:r>
      <w:proofErr w:type="spellStart"/>
      <w:r w:rsidR="00622D9F">
        <w:rPr>
          <w:sz w:val="24"/>
          <w:szCs w:val="24"/>
        </w:rPr>
        <w:t>kö</w:t>
      </w:r>
      <w:proofErr w:type="gramEnd"/>
      <w:r>
        <w:rPr>
          <w:sz w:val="24"/>
          <w:szCs w:val="24"/>
        </w:rPr>
        <w:t>-statistiken</w:t>
      </w:r>
      <w:proofErr w:type="spellEnd"/>
      <w:r w:rsidR="005128DD">
        <w:rPr>
          <w:sz w:val="24"/>
          <w:szCs w:val="24"/>
        </w:rPr>
        <w:t xml:space="preserve"> </w:t>
      </w:r>
      <w:r>
        <w:rPr>
          <w:sz w:val="24"/>
          <w:szCs w:val="24"/>
        </w:rPr>
        <w:t xml:space="preserve"> (som</w:t>
      </w:r>
      <w:r w:rsidR="00622D9F">
        <w:rPr>
          <w:sz w:val="24"/>
          <w:szCs w:val="24"/>
        </w:rPr>
        <w:t xml:space="preserve"> </w:t>
      </w:r>
      <w:r w:rsidR="005128DD">
        <w:rPr>
          <w:sz w:val="24"/>
          <w:szCs w:val="24"/>
        </w:rPr>
        <w:t xml:space="preserve">t.ex. i </w:t>
      </w:r>
      <w:r>
        <w:rPr>
          <w:sz w:val="24"/>
          <w:szCs w:val="24"/>
        </w:rPr>
        <w:t xml:space="preserve"> Danmark) </w:t>
      </w:r>
      <w:r w:rsidR="002634C4">
        <w:rPr>
          <w:sz w:val="24"/>
          <w:szCs w:val="24"/>
        </w:rPr>
        <w:t>Speciella analyser visar</w:t>
      </w:r>
      <w:r w:rsidR="000D6192">
        <w:rPr>
          <w:sz w:val="24"/>
          <w:szCs w:val="24"/>
        </w:rPr>
        <w:t xml:space="preserve"> dock</w:t>
      </w:r>
      <w:r w:rsidR="002634C4">
        <w:rPr>
          <w:sz w:val="24"/>
          <w:szCs w:val="24"/>
        </w:rPr>
        <w:t xml:space="preserve"> att resursstarka grupper i Sverige – liksom i Danmark – även inom den offentliga vårdkön kommer fortare fram</w:t>
      </w:r>
      <w:r w:rsidR="000D6192">
        <w:rPr>
          <w:sz w:val="24"/>
          <w:szCs w:val="24"/>
        </w:rPr>
        <w:t xml:space="preserve"> i  den offentliga vårdkön </w:t>
      </w:r>
      <w:r w:rsidR="002634C4">
        <w:rPr>
          <w:sz w:val="24"/>
          <w:szCs w:val="24"/>
        </w:rPr>
        <w:t xml:space="preserve"> än mindre resursstarka grupper.</w:t>
      </w:r>
    </w:p>
    <w:p w:rsidR="00BA7C69" w:rsidRDefault="00BA7C69" w:rsidP="00944D3B">
      <w:pPr>
        <w:rPr>
          <w:sz w:val="24"/>
          <w:szCs w:val="24"/>
        </w:rPr>
      </w:pPr>
      <w:r>
        <w:rPr>
          <w:sz w:val="24"/>
          <w:szCs w:val="24"/>
        </w:rPr>
        <w:t xml:space="preserve">Den borgerliga regeringens ”legalisering av </w:t>
      </w:r>
      <w:r w:rsidR="00622D9F">
        <w:rPr>
          <w:sz w:val="24"/>
          <w:szCs w:val="24"/>
        </w:rPr>
        <w:t>gräddfiler” till</w:t>
      </w:r>
      <w:r>
        <w:rPr>
          <w:sz w:val="24"/>
          <w:szCs w:val="24"/>
        </w:rPr>
        <w:t xml:space="preserve"> offentligt finansierade sjukhus</w:t>
      </w:r>
      <w:r w:rsidR="002634C4">
        <w:rPr>
          <w:sz w:val="24"/>
          <w:szCs w:val="24"/>
        </w:rPr>
        <w:t xml:space="preserve"> (2006)</w:t>
      </w:r>
      <w:r>
        <w:rPr>
          <w:sz w:val="24"/>
          <w:szCs w:val="24"/>
        </w:rPr>
        <w:t xml:space="preserve"> för dem som vill och har råd teckna privata sjukvårdsförsäk</w:t>
      </w:r>
      <w:r w:rsidR="00630EA7">
        <w:rPr>
          <w:sz w:val="24"/>
          <w:szCs w:val="24"/>
        </w:rPr>
        <w:t>ringar öppna</w:t>
      </w:r>
      <w:r w:rsidR="002634C4">
        <w:rPr>
          <w:sz w:val="24"/>
          <w:szCs w:val="24"/>
        </w:rPr>
        <w:t>r givetvis för än större</w:t>
      </w:r>
      <w:r w:rsidR="00630EA7">
        <w:rPr>
          <w:sz w:val="24"/>
          <w:szCs w:val="24"/>
        </w:rPr>
        <w:t xml:space="preserve"> sociala skillnader</w:t>
      </w:r>
      <w:r w:rsidR="002634C4">
        <w:rPr>
          <w:sz w:val="24"/>
          <w:szCs w:val="24"/>
        </w:rPr>
        <w:t xml:space="preserve"> i vårdens tidsmässiga tillgänglighet.</w:t>
      </w:r>
      <w:r w:rsidR="002E7309">
        <w:rPr>
          <w:sz w:val="24"/>
          <w:szCs w:val="24"/>
        </w:rPr>
        <w:t xml:space="preserve"> </w:t>
      </w:r>
    </w:p>
    <w:p w:rsidR="00630EA7" w:rsidRDefault="00BA7C69" w:rsidP="00944D3B">
      <w:pPr>
        <w:rPr>
          <w:b/>
          <w:i/>
          <w:sz w:val="24"/>
          <w:szCs w:val="24"/>
          <w:u w:val="single"/>
        </w:rPr>
      </w:pPr>
      <w:r>
        <w:rPr>
          <w:b/>
          <w:i/>
          <w:sz w:val="24"/>
          <w:szCs w:val="24"/>
          <w:u w:val="single"/>
        </w:rPr>
        <w:t xml:space="preserve">Förslag: </w:t>
      </w:r>
    </w:p>
    <w:p w:rsidR="00C60E72" w:rsidRPr="00630EA7" w:rsidRDefault="00BA7C69" w:rsidP="00944D3B">
      <w:pPr>
        <w:rPr>
          <w:b/>
          <w:i/>
          <w:sz w:val="24"/>
          <w:szCs w:val="24"/>
        </w:rPr>
      </w:pPr>
      <w:r w:rsidRPr="00630EA7">
        <w:rPr>
          <w:b/>
          <w:i/>
          <w:sz w:val="24"/>
          <w:szCs w:val="24"/>
        </w:rPr>
        <w:t>Ökade resurser till verksamhetsområden där långa köer uppenbarligen beror på en underfinansiering av vården</w:t>
      </w:r>
      <w:r w:rsidR="00630EA7" w:rsidRPr="00630EA7">
        <w:rPr>
          <w:b/>
          <w:i/>
          <w:sz w:val="24"/>
          <w:szCs w:val="24"/>
        </w:rPr>
        <w:t>.</w:t>
      </w:r>
      <w:r w:rsidR="002E7309" w:rsidRPr="00630EA7">
        <w:rPr>
          <w:b/>
          <w:i/>
          <w:sz w:val="24"/>
          <w:szCs w:val="24"/>
        </w:rPr>
        <w:t xml:space="preserve">   </w:t>
      </w:r>
      <w:r w:rsidR="00C60E72" w:rsidRPr="00630EA7">
        <w:rPr>
          <w:b/>
          <w:i/>
          <w:sz w:val="24"/>
          <w:szCs w:val="24"/>
        </w:rPr>
        <w:t xml:space="preserve"> </w:t>
      </w:r>
    </w:p>
    <w:p w:rsidR="008521B2" w:rsidRDefault="00FF0D63" w:rsidP="00944D3B">
      <w:pPr>
        <w:rPr>
          <w:b/>
          <w:i/>
          <w:sz w:val="24"/>
          <w:szCs w:val="24"/>
        </w:rPr>
      </w:pPr>
      <w:r w:rsidRPr="00630EA7">
        <w:rPr>
          <w:b/>
          <w:i/>
          <w:sz w:val="24"/>
          <w:szCs w:val="24"/>
        </w:rPr>
        <w:lastRenderedPageBreak/>
        <w:t xml:space="preserve"> </w:t>
      </w:r>
      <w:r w:rsidR="00630EA7" w:rsidRPr="00630EA7">
        <w:rPr>
          <w:b/>
          <w:i/>
          <w:sz w:val="24"/>
          <w:szCs w:val="24"/>
        </w:rPr>
        <w:t>Ökade finansiella</w:t>
      </w:r>
      <w:r w:rsidR="002634C4">
        <w:rPr>
          <w:b/>
          <w:i/>
          <w:sz w:val="24"/>
          <w:szCs w:val="24"/>
        </w:rPr>
        <w:t xml:space="preserve"> och andra incitament som</w:t>
      </w:r>
      <w:r w:rsidR="00630EA7" w:rsidRPr="00630EA7">
        <w:rPr>
          <w:b/>
          <w:i/>
          <w:sz w:val="24"/>
          <w:szCs w:val="24"/>
        </w:rPr>
        <w:t xml:space="preserve"> stimulera</w:t>
      </w:r>
      <w:r w:rsidR="002634C4">
        <w:rPr>
          <w:b/>
          <w:i/>
          <w:sz w:val="24"/>
          <w:szCs w:val="24"/>
        </w:rPr>
        <w:t xml:space="preserve">r till en effektivare </w:t>
      </w:r>
      <w:proofErr w:type="gramStart"/>
      <w:r w:rsidR="002634C4">
        <w:rPr>
          <w:b/>
          <w:i/>
          <w:sz w:val="24"/>
          <w:szCs w:val="24"/>
        </w:rPr>
        <w:t xml:space="preserve">vård </w:t>
      </w:r>
      <w:r w:rsidR="000D6192">
        <w:rPr>
          <w:b/>
          <w:i/>
          <w:sz w:val="24"/>
          <w:szCs w:val="24"/>
        </w:rPr>
        <w:t xml:space="preserve"> </w:t>
      </w:r>
      <w:r w:rsidR="00622D9F" w:rsidRPr="00630EA7">
        <w:rPr>
          <w:b/>
          <w:i/>
          <w:sz w:val="24"/>
          <w:szCs w:val="24"/>
        </w:rPr>
        <w:t>som</w:t>
      </w:r>
      <w:proofErr w:type="gramEnd"/>
      <w:r w:rsidR="00630EA7" w:rsidRPr="00630EA7">
        <w:rPr>
          <w:b/>
          <w:i/>
          <w:sz w:val="24"/>
          <w:szCs w:val="24"/>
        </w:rPr>
        <w:t xml:space="preserve"> leder till kortare väntetider och köer.</w:t>
      </w:r>
    </w:p>
    <w:p w:rsidR="00622D9F" w:rsidRPr="00630EA7" w:rsidRDefault="00622D9F" w:rsidP="00944D3B">
      <w:pPr>
        <w:rPr>
          <w:b/>
          <w:i/>
          <w:sz w:val="24"/>
          <w:szCs w:val="24"/>
        </w:rPr>
      </w:pPr>
      <w:r>
        <w:rPr>
          <w:b/>
          <w:i/>
          <w:sz w:val="24"/>
          <w:szCs w:val="24"/>
        </w:rPr>
        <w:t>Ange yrke eller utbildning för alla som finns i olika kölistor och redovisa periodiskt om och i vilken utsträckning kötiden påverkas av patientens sociala bakgrund.</w:t>
      </w:r>
    </w:p>
    <w:p w:rsidR="00622D9F" w:rsidRDefault="00460B9C" w:rsidP="006F2EF0">
      <w:pPr>
        <w:rPr>
          <w:b/>
          <w:i/>
          <w:sz w:val="24"/>
          <w:szCs w:val="24"/>
        </w:rPr>
      </w:pPr>
      <w:r w:rsidRPr="003723B2">
        <w:rPr>
          <w:b/>
          <w:i/>
          <w:sz w:val="24"/>
          <w:szCs w:val="24"/>
        </w:rPr>
        <w:t xml:space="preserve"> </w:t>
      </w:r>
      <w:r w:rsidR="003723B2">
        <w:rPr>
          <w:b/>
          <w:i/>
          <w:sz w:val="24"/>
          <w:szCs w:val="24"/>
        </w:rPr>
        <w:t xml:space="preserve">Återinför förbud mot </w:t>
      </w:r>
      <w:r w:rsidR="00630EA7" w:rsidRPr="003723B2">
        <w:rPr>
          <w:b/>
          <w:i/>
          <w:sz w:val="24"/>
          <w:szCs w:val="24"/>
        </w:rPr>
        <w:t>privatfinansierade patienter</w:t>
      </w:r>
      <w:r w:rsidR="003723B2">
        <w:rPr>
          <w:b/>
          <w:i/>
          <w:sz w:val="24"/>
          <w:szCs w:val="24"/>
        </w:rPr>
        <w:t xml:space="preserve"> och vårdgivare inom </w:t>
      </w:r>
      <w:r w:rsidR="005128DD">
        <w:rPr>
          <w:b/>
          <w:i/>
          <w:sz w:val="24"/>
          <w:szCs w:val="24"/>
        </w:rPr>
        <w:t xml:space="preserve">den </w:t>
      </w:r>
      <w:r w:rsidR="005128DD" w:rsidRPr="003723B2">
        <w:rPr>
          <w:b/>
          <w:i/>
          <w:sz w:val="24"/>
          <w:szCs w:val="24"/>
        </w:rPr>
        <w:t>offentligt</w:t>
      </w:r>
      <w:r w:rsidR="00630EA7" w:rsidRPr="003723B2">
        <w:rPr>
          <w:b/>
          <w:i/>
          <w:sz w:val="24"/>
          <w:szCs w:val="24"/>
        </w:rPr>
        <w:t xml:space="preserve"> fin</w:t>
      </w:r>
      <w:r w:rsidR="003723B2" w:rsidRPr="003723B2">
        <w:rPr>
          <w:b/>
          <w:i/>
          <w:sz w:val="24"/>
          <w:szCs w:val="24"/>
        </w:rPr>
        <w:t>ansierade</w:t>
      </w:r>
      <w:r w:rsidR="003723B2">
        <w:rPr>
          <w:b/>
          <w:i/>
          <w:sz w:val="24"/>
          <w:szCs w:val="24"/>
        </w:rPr>
        <w:t xml:space="preserve"> vården.</w:t>
      </w:r>
    </w:p>
    <w:p w:rsidR="006876EB" w:rsidRDefault="003723B2" w:rsidP="006F2EF0">
      <w:pPr>
        <w:rPr>
          <w:b/>
          <w:i/>
          <w:sz w:val="24"/>
          <w:szCs w:val="24"/>
        </w:rPr>
      </w:pPr>
      <w:r w:rsidRPr="003723B2">
        <w:rPr>
          <w:b/>
          <w:i/>
          <w:sz w:val="24"/>
          <w:szCs w:val="24"/>
        </w:rPr>
        <w:t xml:space="preserve"> </w:t>
      </w:r>
    </w:p>
    <w:p w:rsidR="00031A8C" w:rsidRPr="005128DD" w:rsidRDefault="006F2EF0" w:rsidP="00C06537">
      <w:pPr>
        <w:pStyle w:val="Liststycke"/>
        <w:numPr>
          <w:ilvl w:val="0"/>
          <w:numId w:val="6"/>
        </w:numPr>
        <w:rPr>
          <w:b/>
          <w:i/>
          <w:sz w:val="24"/>
          <w:szCs w:val="24"/>
        </w:rPr>
      </w:pPr>
      <w:r w:rsidRPr="005128DD">
        <w:rPr>
          <w:b/>
          <w:sz w:val="28"/>
          <w:szCs w:val="28"/>
          <w:u w:val="single"/>
        </w:rPr>
        <w:t>Valfrihet.</w:t>
      </w:r>
    </w:p>
    <w:p w:rsidR="003258DE" w:rsidRDefault="006F2EF0" w:rsidP="006F2EF0">
      <w:pPr>
        <w:rPr>
          <w:sz w:val="24"/>
          <w:szCs w:val="24"/>
        </w:rPr>
      </w:pPr>
      <w:r>
        <w:rPr>
          <w:sz w:val="24"/>
          <w:szCs w:val="24"/>
        </w:rPr>
        <w:t>Rätten att välja vårdgivare skrevs 1995 in i Hälso-</w:t>
      </w:r>
      <w:r w:rsidR="00B46AFF">
        <w:rPr>
          <w:sz w:val="24"/>
          <w:szCs w:val="24"/>
        </w:rPr>
        <w:t xml:space="preserve"> </w:t>
      </w:r>
      <w:r>
        <w:rPr>
          <w:sz w:val="24"/>
          <w:szCs w:val="24"/>
        </w:rPr>
        <w:t>och sjukvårdslagens paragraf 5 som slår fast att ”alla som är bosatta i ett landsting ska kunna välja fast läkarkontakt”(allmänläkare) samt att landstingen i lag är förbjudna att begränsa den enskildes val till ett vis</w:t>
      </w:r>
      <w:r w:rsidR="000D6192">
        <w:rPr>
          <w:sz w:val="24"/>
          <w:szCs w:val="24"/>
        </w:rPr>
        <w:t>s</w:t>
      </w:r>
      <w:r>
        <w:rPr>
          <w:sz w:val="24"/>
          <w:szCs w:val="24"/>
        </w:rPr>
        <w:t xml:space="preserve">t geografiskt område.  Det finns vidare en </w:t>
      </w:r>
      <w:r w:rsidR="00B46AFF">
        <w:rPr>
          <w:sz w:val="24"/>
          <w:szCs w:val="24"/>
        </w:rPr>
        <w:t>rekommendation som</w:t>
      </w:r>
      <w:r w:rsidR="003258DE">
        <w:rPr>
          <w:sz w:val="24"/>
          <w:szCs w:val="24"/>
        </w:rPr>
        <w:t xml:space="preserve"> alla landsting antog i slutet av 1990-talet som innebär att alla patienter som har remiss till en specialistmottagning eller sjukhus bör ha möjlighet att fritt välja vårdgivare i hela landet.</w:t>
      </w:r>
      <w:r w:rsidR="0058366F">
        <w:rPr>
          <w:sz w:val="24"/>
          <w:szCs w:val="24"/>
        </w:rPr>
        <w:t xml:space="preserve"> Det innebar att valfriheten sedan länge är större inom svensk</w:t>
      </w:r>
      <w:r w:rsidR="003258DE">
        <w:rPr>
          <w:sz w:val="24"/>
          <w:szCs w:val="24"/>
        </w:rPr>
        <w:t xml:space="preserve"> sjukvård </w:t>
      </w:r>
      <w:r w:rsidR="00BC6E58">
        <w:rPr>
          <w:sz w:val="24"/>
          <w:szCs w:val="24"/>
        </w:rPr>
        <w:t>än i flertalet</w:t>
      </w:r>
      <w:r w:rsidR="003258DE">
        <w:rPr>
          <w:sz w:val="24"/>
          <w:szCs w:val="24"/>
        </w:rPr>
        <w:t xml:space="preserve"> </w:t>
      </w:r>
      <w:r w:rsidR="0058366F">
        <w:rPr>
          <w:sz w:val="24"/>
          <w:szCs w:val="24"/>
        </w:rPr>
        <w:t>andra rika</w:t>
      </w:r>
      <w:r w:rsidR="003258DE">
        <w:rPr>
          <w:sz w:val="24"/>
          <w:szCs w:val="24"/>
        </w:rPr>
        <w:t xml:space="preserve"> länder inklusive USA.</w:t>
      </w:r>
    </w:p>
    <w:p w:rsidR="00015C1E" w:rsidRDefault="003258DE" w:rsidP="006F2EF0">
      <w:pPr>
        <w:rPr>
          <w:sz w:val="24"/>
          <w:szCs w:val="24"/>
        </w:rPr>
      </w:pPr>
      <w:r>
        <w:rPr>
          <w:sz w:val="24"/>
          <w:szCs w:val="24"/>
        </w:rPr>
        <w:t>Det kan mot denna bakgrund verka egendomligt att just ”ökad valfrihet” var och är det helt dominerande argumentet för den borgerliga regeringens sjukvårdsreformer.</w:t>
      </w:r>
      <w:r w:rsidR="00BC6E58">
        <w:rPr>
          <w:sz w:val="24"/>
          <w:szCs w:val="24"/>
        </w:rPr>
        <w:t xml:space="preserve"> </w:t>
      </w:r>
      <w:r w:rsidR="0058366F">
        <w:rPr>
          <w:sz w:val="24"/>
          <w:szCs w:val="24"/>
        </w:rPr>
        <w:t xml:space="preserve">Det beror på att ”ökad valfrihet” </w:t>
      </w:r>
      <w:r w:rsidR="00203EAB">
        <w:rPr>
          <w:sz w:val="24"/>
          <w:szCs w:val="24"/>
        </w:rPr>
        <w:t xml:space="preserve">har </w:t>
      </w:r>
      <w:proofErr w:type="gramStart"/>
      <w:r w:rsidR="00203EAB">
        <w:rPr>
          <w:sz w:val="24"/>
          <w:szCs w:val="24"/>
        </w:rPr>
        <w:t>givits</w:t>
      </w:r>
      <w:proofErr w:type="gramEnd"/>
      <w:r w:rsidR="00203EAB">
        <w:rPr>
          <w:sz w:val="24"/>
          <w:szCs w:val="24"/>
        </w:rPr>
        <w:t xml:space="preserve"> bl.a. följande helt olika innebörd:</w:t>
      </w:r>
      <w:r w:rsidR="0058366F">
        <w:rPr>
          <w:sz w:val="24"/>
          <w:szCs w:val="24"/>
        </w:rPr>
        <w:t xml:space="preserve"> </w:t>
      </w:r>
    </w:p>
    <w:p w:rsidR="00523F71" w:rsidRDefault="00203EAB" w:rsidP="00523F71">
      <w:pPr>
        <w:pStyle w:val="Liststycke"/>
        <w:numPr>
          <w:ilvl w:val="0"/>
          <w:numId w:val="1"/>
        </w:numPr>
        <w:rPr>
          <w:sz w:val="24"/>
          <w:szCs w:val="24"/>
        </w:rPr>
      </w:pPr>
      <w:r>
        <w:rPr>
          <w:sz w:val="24"/>
          <w:szCs w:val="24"/>
          <w:u w:val="single"/>
        </w:rPr>
        <w:t xml:space="preserve">Ökad valfrihet innebär ökade möjligheter </w:t>
      </w:r>
      <w:proofErr w:type="gramStart"/>
      <w:r>
        <w:rPr>
          <w:sz w:val="24"/>
          <w:szCs w:val="24"/>
          <w:u w:val="single"/>
        </w:rPr>
        <w:t xml:space="preserve">att </w:t>
      </w:r>
      <w:r w:rsidR="00523F71" w:rsidRPr="00D41330">
        <w:rPr>
          <w:sz w:val="24"/>
          <w:szCs w:val="24"/>
          <w:u w:val="single"/>
        </w:rPr>
        <w:t xml:space="preserve"> välja</w:t>
      </w:r>
      <w:proofErr w:type="gramEnd"/>
      <w:r w:rsidR="00523F71" w:rsidRPr="00D41330">
        <w:rPr>
          <w:sz w:val="24"/>
          <w:szCs w:val="24"/>
          <w:u w:val="single"/>
        </w:rPr>
        <w:t xml:space="preserve"> </w:t>
      </w:r>
      <w:proofErr w:type="spellStart"/>
      <w:r w:rsidR="00523F71" w:rsidRPr="00D41330">
        <w:rPr>
          <w:sz w:val="24"/>
          <w:szCs w:val="24"/>
          <w:u w:val="single"/>
        </w:rPr>
        <w:t>t.ex</w:t>
      </w:r>
      <w:proofErr w:type="spellEnd"/>
      <w:r w:rsidR="00523F71" w:rsidRPr="00D41330">
        <w:rPr>
          <w:sz w:val="24"/>
          <w:szCs w:val="24"/>
          <w:u w:val="single"/>
        </w:rPr>
        <w:t xml:space="preserve">  vårdcentral bland alla offentligt finansierade vårdcentraler inom det egna landstinget.</w:t>
      </w:r>
      <w:r w:rsidR="00015C1E" w:rsidRPr="00D41330">
        <w:rPr>
          <w:sz w:val="24"/>
          <w:szCs w:val="24"/>
        </w:rPr>
        <w:t xml:space="preserve"> Det råder politisk enighet om att detta är viktigt. De flesta väljer den vårdcentral som ligger närmast.  Relativt få byter </w:t>
      </w:r>
      <w:r w:rsidR="00C33EC7" w:rsidRPr="00D41330">
        <w:rPr>
          <w:sz w:val="24"/>
          <w:szCs w:val="24"/>
        </w:rPr>
        <w:t>v</w:t>
      </w:r>
      <w:r w:rsidR="00015C1E" w:rsidRPr="00D41330">
        <w:rPr>
          <w:sz w:val="24"/>
          <w:szCs w:val="24"/>
        </w:rPr>
        <w:t>årdgivare</w:t>
      </w:r>
      <w:r w:rsidR="00C33EC7" w:rsidRPr="00D41330">
        <w:rPr>
          <w:sz w:val="24"/>
          <w:szCs w:val="24"/>
        </w:rPr>
        <w:t xml:space="preserve"> </w:t>
      </w:r>
      <w:r w:rsidR="00015C1E" w:rsidRPr="00D41330">
        <w:rPr>
          <w:sz w:val="24"/>
          <w:szCs w:val="24"/>
        </w:rPr>
        <w:t>. Möjligheten att byta vårdgivare är speciellt viktig när man är mi</w:t>
      </w:r>
      <w:r w:rsidR="00C33EC7" w:rsidRPr="00D41330">
        <w:rPr>
          <w:sz w:val="24"/>
          <w:szCs w:val="24"/>
        </w:rPr>
        <w:t>s</w:t>
      </w:r>
      <w:r w:rsidR="00015C1E" w:rsidRPr="00D41330">
        <w:rPr>
          <w:sz w:val="24"/>
          <w:szCs w:val="24"/>
        </w:rPr>
        <w:t>snöjd med</w:t>
      </w:r>
      <w:r w:rsidR="00523F71" w:rsidRPr="00D41330">
        <w:rPr>
          <w:sz w:val="24"/>
          <w:szCs w:val="24"/>
        </w:rPr>
        <w:t xml:space="preserve"> en viss</w:t>
      </w:r>
      <w:r w:rsidR="00C33EC7" w:rsidRPr="00D41330">
        <w:rPr>
          <w:sz w:val="24"/>
          <w:szCs w:val="24"/>
        </w:rPr>
        <w:t xml:space="preserve"> vårdcentral/läkare.</w:t>
      </w:r>
    </w:p>
    <w:p w:rsidR="00D41330" w:rsidRDefault="00D41330" w:rsidP="00203EAB">
      <w:pPr>
        <w:pStyle w:val="Liststycke"/>
        <w:ind w:left="786"/>
        <w:rPr>
          <w:sz w:val="24"/>
          <w:szCs w:val="24"/>
        </w:rPr>
      </w:pPr>
    </w:p>
    <w:p w:rsidR="00D41330" w:rsidRDefault="00D41330" w:rsidP="00523F71">
      <w:pPr>
        <w:pStyle w:val="Liststycke"/>
        <w:numPr>
          <w:ilvl w:val="0"/>
          <w:numId w:val="1"/>
        </w:numPr>
        <w:rPr>
          <w:sz w:val="24"/>
          <w:szCs w:val="24"/>
        </w:rPr>
      </w:pPr>
      <w:r>
        <w:rPr>
          <w:sz w:val="24"/>
          <w:szCs w:val="24"/>
          <w:u w:val="single"/>
        </w:rPr>
        <w:t>Ökad</w:t>
      </w:r>
      <w:r w:rsidR="00203EAB">
        <w:rPr>
          <w:sz w:val="24"/>
          <w:szCs w:val="24"/>
          <w:u w:val="single"/>
        </w:rPr>
        <w:t xml:space="preserve"> valfrihet innebär </w:t>
      </w:r>
      <w:proofErr w:type="gramStart"/>
      <w:r w:rsidR="00203EAB">
        <w:rPr>
          <w:sz w:val="24"/>
          <w:szCs w:val="24"/>
          <w:u w:val="single"/>
        </w:rPr>
        <w:t xml:space="preserve">ökade </w:t>
      </w:r>
      <w:r>
        <w:rPr>
          <w:sz w:val="24"/>
          <w:szCs w:val="24"/>
          <w:u w:val="single"/>
        </w:rPr>
        <w:t xml:space="preserve"> möjlighet</w:t>
      </w:r>
      <w:proofErr w:type="gramEnd"/>
      <w:r>
        <w:rPr>
          <w:sz w:val="24"/>
          <w:szCs w:val="24"/>
          <w:u w:val="single"/>
        </w:rPr>
        <w:t xml:space="preserve"> välja mellan olika utbud , </w:t>
      </w:r>
      <w:proofErr w:type="spellStart"/>
      <w:r>
        <w:rPr>
          <w:sz w:val="24"/>
          <w:szCs w:val="24"/>
          <w:u w:val="single"/>
        </w:rPr>
        <w:t>specialiteer</w:t>
      </w:r>
      <w:proofErr w:type="spellEnd"/>
      <w:r>
        <w:rPr>
          <w:sz w:val="24"/>
          <w:szCs w:val="24"/>
          <w:u w:val="single"/>
        </w:rPr>
        <w:t xml:space="preserve"> och behandlingsmetoder.</w:t>
      </w:r>
      <w:r>
        <w:rPr>
          <w:sz w:val="24"/>
          <w:szCs w:val="24"/>
        </w:rPr>
        <w:t xml:space="preserve"> Vid diskussioner kring behovet av mångf</w:t>
      </w:r>
      <w:r w:rsidR="00203EAB">
        <w:rPr>
          <w:sz w:val="24"/>
          <w:szCs w:val="24"/>
        </w:rPr>
        <w:t xml:space="preserve">ald var det många som betonade att </w:t>
      </w:r>
      <w:r>
        <w:rPr>
          <w:sz w:val="24"/>
          <w:szCs w:val="24"/>
        </w:rPr>
        <w:t>alternativa vår</w:t>
      </w:r>
      <w:r w:rsidR="00203EAB">
        <w:rPr>
          <w:sz w:val="24"/>
          <w:szCs w:val="24"/>
        </w:rPr>
        <w:t>dgivare</w:t>
      </w:r>
      <w:r>
        <w:rPr>
          <w:sz w:val="24"/>
          <w:szCs w:val="24"/>
        </w:rPr>
        <w:t xml:space="preserve"> kunde erbjuda ett mer varierat vårdutbud och innovationer än offentliga vårdgivare.</w:t>
      </w:r>
    </w:p>
    <w:p w:rsidR="00D41330" w:rsidRDefault="00D41330" w:rsidP="00D41330">
      <w:pPr>
        <w:pStyle w:val="Liststycke"/>
        <w:ind w:left="786"/>
        <w:rPr>
          <w:sz w:val="24"/>
          <w:szCs w:val="24"/>
        </w:rPr>
      </w:pPr>
      <w:r w:rsidRPr="00D41330">
        <w:rPr>
          <w:sz w:val="24"/>
          <w:szCs w:val="24"/>
        </w:rPr>
        <w:t>Konkurrensutsatt upphandling och Lagen om valfrihet har</w:t>
      </w:r>
      <w:r w:rsidR="00203EAB">
        <w:rPr>
          <w:sz w:val="24"/>
          <w:szCs w:val="24"/>
        </w:rPr>
        <w:t xml:space="preserve"> emellertid</w:t>
      </w:r>
      <w:r w:rsidRPr="00D41330">
        <w:rPr>
          <w:sz w:val="24"/>
          <w:szCs w:val="24"/>
        </w:rPr>
        <w:t xml:space="preserve"> snarast haft motsatt effekt. </w:t>
      </w:r>
      <w:r w:rsidR="00C557FD">
        <w:rPr>
          <w:sz w:val="24"/>
          <w:szCs w:val="24"/>
        </w:rPr>
        <w:t xml:space="preserve">Skälet är att dessa system kräver relativt ingående beskrivningar av vårdutbud mm. Konkurrensverket konstaterar också att ”Det är svårt urskilja tydliga skillnader mellan vårdcentralerna.” </w:t>
      </w:r>
    </w:p>
    <w:p w:rsidR="00C557FD" w:rsidRPr="00D41330" w:rsidRDefault="00C557FD" w:rsidP="00D41330">
      <w:pPr>
        <w:pStyle w:val="Liststycke"/>
        <w:ind w:left="786"/>
        <w:rPr>
          <w:sz w:val="24"/>
          <w:szCs w:val="24"/>
        </w:rPr>
      </w:pPr>
    </w:p>
    <w:p w:rsidR="00516DBC" w:rsidRDefault="00C33EC7" w:rsidP="00516DBC">
      <w:pPr>
        <w:pStyle w:val="Liststycke"/>
        <w:numPr>
          <w:ilvl w:val="0"/>
          <w:numId w:val="1"/>
        </w:numPr>
        <w:rPr>
          <w:sz w:val="24"/>
          <w:szCs w:val="24"/>
        </w:rPr>
      </w:pPr>
      <w:r>
        <w:rPr>
          <w:sz w:val="24"/>
          <w:szCs w:val="24"/>
          <w:u w:val="single"/>
        </w:rPr>
        <w:t>Ökad valfrihet är synonymt med ökad privatisering.</w:t>
      </w:r>
      <w:r w:rsidR="00523F71">
        <w:rPr>
          <w:sz w:val="24"/>
          <w:szCs w:val="24"/>
        </w:rPr>
        <w:t xml:space="preserve"> Detta är den egentliga</w:t>
      </w:r>
      <w:r>
        <w:rPr>
          <w:sz w:val="24"/>
          <w:szCs w:val="24"/>
        </w:rPr>
        <w:t xml:space="preserve"> innebörden av</w:t>
      </w:r>
      <w:r w:rsidR="00BC6E58">
        <w:rPr>
          <w:sz w:val="24"/>
          <w:szCs w:val="24"/>
        </w:rPr>
        <w:t xml:space="preserve"> de borgerliga </w:t>
      </w:r>
      <w:proofErr w:type="gramStart"/>
      <w:r w:rsidR="00BC6E58">
        <w:rPr>
          <w:sz w:val="24"/>
          <w:szCs w:val="24"/>
        </w:rPr>
        <w:t>partiernas</w:t>
      </w:r>
      <w:r w:rsidR="00203EAB">
        <w:rPr>
          <w:sz w:val="24"/>
          <w:szCs w:val="24"/>
        </w:rPr>
        <w:t xml:space="preserve">  valfrihetsreformer</w:t>
      </w:r>
      <w:proofErr w:type="gramEnd"/>
      <w:r w:rsidR="00BC6E58">
        <w:rPr>
          <w:sz w:val="24"/>
          <w:szCs w:val="24"/>
        </w:rPr>
        <w:t xml:space="preserve">. </w:t>
      </w:r>
      <w:r>
        <w:rPr>
          <w:sz w:val="24"/>
          <w:szCs w:val="24"/>
        </w:rPr>
        <w:t xml:space="preserve">  De första borgerliga valfrihetsreformerna införde konkurrensutsatt upphandling som öppnade</w:t>
      </w:r>
      <w:r w:rsidR="00523F71">
        <w:rPr>
          <w:sz w:val="24"/>
          <w:szCs w:val="24"/>
        </w:rPr>
        <w:t xml:space="preserve"> för offentlig fin</w:t>
      </w:r>
      <w:r w:rsidR="00063D3F">
        <w:rPr>
          <w:sz w:val="24"/>
          <w:szCs w:val="24"/>
        </w:rPr>
        <w:t>ansiering av</w:t>
      </w:r>
      <w:r w:rsidR="00441A8C">
        <w:rPr>
          <w:sz w:val="24"/>
          <w:szCs w:val="24"/>
        </w:rPr>
        <w:t xml:space="preserve"> </w:t>
      </w:r>
      <w:r w:rsidR="00D636B1">
        <w:rPr>
          <w:sz w:val="24"/>
          <w:szCs w:val="24"/>
        </w:rPr>
        <w:t>privata vårdföretag</w:t>
      </w:r>
      <w:r w:rsidR="008B18BF">
        <w:rPr>
          <w:sz w:val="24"/>
          <w:szCs w:val="24"/>
        </w:rPr>
        <w:t xml:space="preserve">. </w:t>
      </w:r>
      <w:r w:rsidR="00063D3F">
        <w:rPr>
          <w:sz w:val="24"/>
          <w:szCs w:val="24"/>
        </w:rPr>
        <w:t xml:space="preserve"> Utmaningsrätt, avknoppning och </w:t>
      </w:r>
      <w:r w:rsidR="00063D3F">
        <w:rPr>
          <w:sz w:val="24"/>
          <w:szCs w:val="24"/>
        </w:rPr>
        <w:lastRenderedPageBreak/>
        <w:t>speciellt vårdvalsreformer</w:t>
      </w:r>
      <w:r w:rsidR="00622D9F">
        <w:rPr>
          <w:sz w:val="24"/>
          <w:szCs w:val="24"/>
        </w:rPr>
        <w:t xml:space="preserve"> avser främst</w:t>
      </w:r>
      <w:r w:rsidR="003E16BB">
        <w:rPr>
          <w:sz w:val="24"/>
          <w:szCs w:val="24"/>
        </w:rPr>
        <w:t xml:space="preserve"> att främja en ökad privatisering av den öppna vården. Lagen om vårdval</w:t>
      </w:r>
      <w:r w:rsidR="00203EAB">
        <w:rPr>
          <w:sz w:val="24"/>
          <w:szCs w:val="24"/>
        </w:rPr>
        <w:t xml:space="preserve"> med fri etablering</w:t>
      </w:r>
      <w:r w:rsidR="003E16BB">
        <w:rPr>
          <w:sz w:val="24"/>
          <w:szCs w:val="24"/>
        </w:rPr>
        <w:t xml:space="preserve"> har inneburit att 190 offentligt finans</w:t>
      </w:r>
      <w:r w:rsidR="00737A8A">
        <w:rPr>
          <w:sz w:val="24"/>
          <w:szCs w:val="24"/>
        </w:rPr>
        <w:t xml:space="preserve">ierade </w:t>
      </w:r>
      <w:r w:rsidR="003E16BB">
        <w:rPr>
          <w:sz w:val="24"/>
          <w:szCs w:val="24"/>
        </w:rPr>
        <w:t>vinstdrivna vårdföretag e</w:t>
      </w:r>
      <w:r w:rsidR="00BC6E58">
        <w:rPr>
          <w:sz w:val="24"/>
          <w:szCs w:val="24"/>
        </w:rPr>
        <w:t>tablerats.</w:t>
      </w:r>
      <w:r w:rsidR="00EF5F37">
        <w:rPr>
          <w:sz w:val="24"/>
          <w:szCs w:val="24"/>
        </w:rPr>
        <w:t xml:space="preserve">  I</w:t>
      </w:r>
      <w:r w:rsidR="00D636B1">
        <w:rPr>
          <w:sz w:val="24"/>
          <w:szCs w:val="24"/>
        </w:rPr>
        <w:t xml:space="preserve"> valfrihetens namn</w:t>
      </w:r>
      <w:r w:rsidR="00EF5F37">
        <w:rPr>
          <w:sz w:val="24"/>
          <w:szCs w:val="24"/>
        </w:rPr>
        <w:t xml:space="preserve"> har det privata utbudet ökat kraftigt t.ex.</w:t>
      </w:r>
      <w:r w:rsidR="00D636B1">
        <w:rPr>
          <w:sz w:val="24"/>
          <w:szCs w:val="24"/>
        </w:rPr>
        <w:t xml:space="preserve"> inom primärvården.  Före införandet av vårdval var andelen pr</w:t>
      </w:r>
      <w:r w:rsidR="00C557FD">
        <w:rPr>
          <w:sz w:val="24"/>
          <w:szCs w:val="24"/>
        </w:rPr>
        <w:t xml:space="preserve">ivata vårdgivare i hela landet </w:t>
      </w:r>
      <w:r w:rsidR="00D636B1">
        <w:rPr>
          <w:sz w:val="24"/>
          <w:szCs w:val="24"/>
        </w:rPr>
        <w:t>28 procent</w:t>
      </w:r>
      <w:r w:rsidR="00740406">
        <w:rPr>
          <w:sz w:val="24"/>
          <w:szCs w:val="24"/>
        </w:rPr>
        <w:t>. Denna andel har ef</w:t>
      </w:r>
      <w:r w:rsidR="00C557FD">
        <w:rPr>
          <w:sz w:val="24"/>
          <w:szCs w:val="24"/>
        </w:rPr>
        <w:t>t</w:t>
      </w:r>
      <w:r w:rsidR="00740406">
        <w:rPr>
          <w:sz w:val="24"/>
          <w:szCs w:val="24"/>
        </w:rPr>
        <w:t>er knappt två år (oktober 2011)</w:t>
      </w:r>
      <w:r w:rsidR="00BC6E58">
        <w:rPr>
          <w:sz w:val="24"/>
          <w:szCs w:val="24"/>
        </w:rPr>
        <w:t xml:space="preserve"> med obligatoriskt vårdval</w:t>
      </w:r>
      <w:r w:rsidR="00740406">
        <w:rPr>
          <w:sz w:val="24"/>
          <w:szCs w:val="24"/>
        </w:rPr>
        <w:t xml:space="preserve"> ökat till 40 procent. I Stockholms län drevs vid samma tidpunkt 65 procent av all primärvård av privata vårdföretag. </w:t>
      </w:r>
      <w:r w:rsidR="00C557FD">
        <w:rPr>
          <w:sz w:val="24"/>
          <w:szCs w:val="24"/>
        </w:rPr>
        <w:t>För de stora vårdföretagen har detta</w:t>
      </w:r>
      <w:r w:rsidR="00087D82">
        <w:rPr>
          <w:sz w:val="24"/>
          <w:szCs w:val="24"/>
        </w:rPr>
        <w:t xml:space="preserve"> givetvis</w:t>
      </w:r>
      <w:r w:rsidR="00C557FD">
        <w:rPr>
          <w:sz w:val="24"/>
          <w:szCs w:val="24"/>
        </w:rPr>
        <w:t xml:space="preserve"> inneburit en snabbt expanderande</w:t>
      </w:r>
      <w:r w:rsidR="00087D82">
        <w:rPr>
          <w:sz w:val="24"/>
          <w:szCs w:val="24"/>
        </w:rPr>
        <w:t xml:space="preserve"> marknad</w:t>
      </w:r>
      <w:r w:rsidR="00C557FD">
        <w:rPr>
          <w:sz w:val="24"/>
          <w:szCs w:val="24"/>
        </w:rPr>
        <w:t xml:space="preserve">.  </w:t>
      </w:r>
      <w:r w:rsidR="00087D82">
        <w:rPr>
          <w:sz w:val="24"/>
          <w:szCs w:val="24"/>
        </w:rPr>
        <w:t>Antalet li</w:t>
      </w:r>
      <w:r w:rsidR="00EF5F37">
        <w:rPr>
          <w:sz w:val="24"/>
          <w:szCs w:val="24"/>
        </w:rPr>
        <w:t>stade patienter (oktober 2011) hos P</w:t>
      </w:r>
      <w:r w:rsidR="00087D82">
        <w:rPr>
          <w:sz w:val="24"/>
          <w:szCs w:val="24"/>
        </w:rPr>
        <w:t xml:space="preserve">raktikertjänst, </w:t>
      </w:r>
      <w:proofErr w:type="spellStart"/>
      <w:r w:rsidR="00087D82">
        <w:rPr>
          <w:sz w:val="24"/>
          <w:szCs w:val="24"/>
        </w:rPr>
        <w:t>Carema</w:t>
      </w:r>
      <w:proofErr w:type="spellEnd"/>
      <w:r w:rsidR="00087D82">
        <w:rPr>
          <w:sz w:val="24"/>
          <w:szCs w:val="24"/>
        </w:rPr>
        <w:t xml:space="preserve"> sjukvård och Capio AB var över 1,2 miljoner</w:t>
      </w:r>
      <w:r w:rsidR="00BC6E58">
        <w:rPr>
          <w:sz w:val="24"/>
          <w:szCs w:val="24"/>
        </w:rPr>
        <w:t xml:space="preserve"> personer</w:t>
      </w:r>
      <w:r w:rsidR="00087D82">
        <w:rPr>
          <w:sz w:val="24"/>
          <w:szCs w:val="24"/>
        </w:rPr>
        <w:t>.</w:t>
      </w:r>
      <w:r w:rsidR="00EF5F37">
        <w:rPr>
          <w:sz w:val="24"/>
          <w:szCs w:val="24"/>
        </w:rPr>
        <w:t xml:space="preserve"> </w:t>
      </w:r>
    </w:p>
    <w:p w:rsidR="00737A8A" w:rsidRPr="00516DBC" w:rsidRDefault="00740406" w:rsidP="00516DBC">
      <w:pPr>
        <w:pStyle w:val="Liststycke"/>
        <w:ind w:left="786"/>
        <w:rPr>
          <w:sz w:val="24"/>
          <w:szCs w:val="24"/>
        </w:rPr>
      </w:pPr>
      <w:r w:rsidRPr="00516DBC">
        <w:rPr>
          <w:sz w:val="24"/>
          <w:szCs w:val="24"/>
        </w:rPr>
        <w:t xml:space="preserve"> </w:t>
      </w:r>
      <w:r w:rsidR="00441A8C" w:rsidRPr="00516DBC">
        <w:rPr>
          <w:sz w:val="24"/>
          <w:szCs w:val="24"/>
        </w:rPr>
        <w:t xml:space="preserve"> </w:t>
      </w:r>
      <w:r w:rsidR="00470E77" w:rsidRPr="00516DBC">
        <w:rPr>
          <w:sz w:val="24"/>
          <w:szCs w:val="24"/>
        </w:rPr>
        <w:t>Valfrihetsreformer handlar</w:t>
      </w:r>
      <w:r w:rsidR="008B18BF" w:rsidRPr="00516DBC">
        <w:rPr>
          <w:sz w:val="24"/>
          <w:szCs w:val="24"/>
        </w:rPr>
        <w:t xml:space="preserve"> </w:t>
      </w:r>
      <w:r w:rsidR="005128DD" w:rsidRPr="00516DBC">
        <w:rPr>
          <w:sz w:val="24"/>
          <w:szCs w:val="24"/>
        </w:rPr>
        <w:t>således inte</w:t>
      </w:r>
      <w:r w:rsidR="00470E77" w:rsidRPr="00516DBC">
        <w:rPr>
          <w:sz w:val="24"/>
          <w:szCs w:val="24"/>
        </w:rPr>
        <w:t xml:space="preserve"> i första hand om</w:t>
      </w:r>
      <w:r w:rsidR="008B18BF" w:rsidRPr="00516DBC">
        <w:rPr>
          <w:sz w:val="24"/>
          <w:szCs w:val="24"/>
        </w:rPr>
        <w:t xml:space="preserve"> att öka medborgarnas möjlighet </w:t>
      </w:r>
      <w:r w:rsidR="00470E77" w:rsidRPr="00516DBC">
        <w:rPr>
          <w:sz w:val="24"/>
          <w:szCs w:val="24"/>
        </w:rPr>
        <w:t xml:space="preserve">att välja vårdgivare utan </w:t>
      </w:r>
      <w:r w:rsidR="00EF5F37" w:rsidRPr="00516DBC">
        <w:rPr>
          <w:sz w:val="24"/>
          <w:szCs w:val="24"/>
        </w:rPr>
        <w:t>om att öka vårdföretagens möjligheter att komma in på en offentligt finansierad vårdmarknad med</w:t>
      </w:r>
      <w:r w:rsidRPr="00516DBC">
        <w:rPr>
          <w:sz w:val="24"/>
          <w:szCs w:val="24"/>
        </w:rPr>
        <w:t xml:space="preserve"> hög</w:t>
      </w:r>
      <w:r w:rsidR="00EF5F37" w:rsidRPr="00516DBC">
        <w:rPr>
          <w:sz w:val="24"/>
          <w:szCs w:val="24"/>
        </w:rPr>
        <w:t xml:space="preserve"> och säker lönsamhet.</w:t>
      </w:r>
    </w:p>
    <w:p w:rsidR="00737A8A" w:rsidRPr="00737A8A" w:rsidRDefault="00737A8A" w:rsidP="00737A8A">
      <w:pPr>
        <w:pStyle w:val="Liststycke"/>
        <w:rPr>
          <w:sz w:val="24"/>
          <w:szCs w:val="24"/>
        </w:rPr>
      </w:pPr>
    </w:p>
    <w:p w:rsidR="00B46AFF" w:rsidRPr="00B46AFF" w:rsidRDefault="00737A8A" w:rsidP="00015C1E">
      <w:pPr>
        <w:pStyle w:val="Liststycke"/>
        <w:numPr>
          <w:ilvl w:val="0"/>
          <w:numId w:val="1"/>
        </w:numPr>
        <w:rPr>
          <w:sz w:val="24"/>
          <w:szCs w:val="24"/>
          <w:u w:val="single"/>
        </w:rPr>
      </w:pPr>
      <w:r w:rsidRPr="00737A8A">
        <w:rPr>
          <w:sz w:val="24"/>
          <w:szCs w:val="24"/>
          <w:u w:val="single"/>
        </w:rPr>
        <w:t xml:space="preserve">Ökad valfrihet </w:t>
      </w:r>
      <w:r w:rsidR="00EF5F37">
        <w:rPr>
          <w:sz w:val="24"/>
          <w:szCs w:val="24"/>
          <w:u w:val="single"/>
        </w:rPr>
        <w:t>påstås förbättra</w:t>
      </w:r>
      <w:r>
        <w:rPr>
          <w:sz w:val="24"/>
          <w:szCs w:val="24"/>
          <w:u w:val="single"/>
        </w:rPr>
        <w:t xml:space="preserve"> vårdens kvalitet.</w:t>
      </w:r>
      <w:r w:rsidR="00622D9F">
        <w:rPr>
          <w:sz w:val="24"/>
          <w:szCs w:val="24"/>
        </w:rPr>
        <w:t xml:space="preserve"> De som förordar marknadsorienterade vårdsystem hävdar ofta att p</w:t>
      </w:r>
      <w:r w:rsidR="006F2566">
        <w:rPr>
          <w:sz w:val="24"/>
          <w:szCs w:val="24"/>
        </w:rPr>
        <w:t>atienternas aktiva val av de bästa vårdcentralerna leder till en successiv kvalitetshöjning. Detta förutsätter</w:t>
      </w:r>
      <w:r w:rsidR="00516DBC">
        <w:rPr>
          <w:sz w:val="24"/>
          <w:szCs w:val="24"/>
        </w:rPr>
        <w:t xml:space="preserve"> em</w:t>
      </w:r>
      <w:r w:rsidR="00EF5F37">
        <w:rPr>
          <w:sz w:val="24"/>
          <w:szCs w:val="24"/>
        </w:rPr>
        <w:t>ellertid</w:t>
      </w:r>
      <w:r w:rsidR="006F2566">
        <w:rPr>
          <w:sz w:val="24"/>
          <w:szCs w:val="24"/>
        </w:rPr>
        <w:t xml:space="preserve"> att patienterna ofta byter vårdgivare</w:t>
      </w:r>
      <w:r w:rsidR="00EF5F37">
        <w:rPr>
          <w:sz w:val="24"/>
          <w:szCs w:val="24"/>
        </w:rPr>
        <w:t xml:space="preserve"> och</w:t>
      </w:r>
      <w:r w:rsidR="00EE0BC3">
        <w:rPr>
          <w:sz w:val="24"/>
          <w:szCs w:val="24"/>
        </w:rPr>
        <w:t xml:space="preserve"> att</w:t>
      </w:r>
      <w:r w:rsidR="006F2566">
        <w:rPr>
          <w:sz w:val="24"/>
          <w:szCs w:val="24"/>
        </w:rPr>
        <w:t xml:space="preserve"> de kan få information om</w:t>
      </w:r>
      <w:r w:rsidR="00EE0BC3">
        <w:rPr>
          <w:sz w:val="24"/>
          <w:szCs w:val="24"/>
        </w:rPr>
        <w:t xml:space="preserve"> vårdens medicinska kvalitet hos </w:t>
      </w:r>
      <w:r w:rsidR="006F2566">
        <w:rPr>
          <w:sz w:val="24"/>
          <w:szCs w:val="24"/>
        </w:rPr>
        <w:t>olika vårdgivare</w:t>
      </w:r>
      <w:r w:rsidR="00EE0BC3">
        <w:rPr>
          <w:sz w:val="24"/>
          <w:szCs w:val="24"/>
        </w:rPr>
        <w:t>. Vanligen finns ingen av dessa förutsättningar.</w:t>
      </w:r>
      <w:r w:rsidR="006F2566">
        <w:rPr>
          <w:sz w:val="24"/>
          <w:szCs w:val="24"/>
        </w:rPr>
        <w:t xml:space="preserve"> I verkligheten väljer nu </w:t>
      </w:r>
      <w:r w:rsidR="00622D9F">
        <w:rPr>
          <w:sz w:val="24"/>
          <w:szCs w:val="24"/>
        </w:rPr>
        <w:t>-</w:t>
      </w:r>
      <w:r w:rsidR="00CC2491">
        <w:rPr>
          <w:sz w:val="24"/>
          <w:szCs w:val="24"/>
        </w:rPr>
        <w:t xml:space="preserve"> </w:t>
      </w:r>
      <w:r w:rsidR="006F2566">
        <w:rPr>
          <w:sz w:val="24"/>
          <w:szCs w:val="24"/>
        </w:rPr>
        <w:t>liksom före vårdvalsreformen</w:t>
      </w:r>
      <w:r w:rsidR="00CC2491">
        <w:rPr>
          <w:sz w:val="24"/>
          <w:szCs w:val="24"/>
        </w:rPr>
        <w:t xml:space="preserve"> -</w:t>
      </w:r>
      <w:r w:rsidR="006F2566">
        <w:rPr>
          <w:sz w:val="24"/>
          <w:szCs w:val="24"/>
        </w:rPr>
        <w:t xml:space="preserve"> nästan alla patienter den vårdcentral som ligger närmast (oberoende av driftsform) Väldigt få</w:t>
      </w:r>
      <w:r w:rsidR="001947ED">
        <w:rPr>
          <w:sz w:val="24"/>
          <w:szCs w:val="24"/>
        </w:rPr>
        <w:t xml:space="preserve"> byter vårdcentral</w:t>
      </w:r>
      <w:r w:rsidR="00470E77">
        <w:rPr>
          <w:sz w:val="24"/>
          <w:szCs w:val="24"/>
        </w:rPr>
        <w:t>. Det betyder att de eventuella kvalitetshöjande effekterna av att</w:t>
      </w:r>
      <w:r w:rsidR="001947ED">
        <w:rPr>
          <w:sz w:val="24"/>
          <w:szCs w:val="24"/>
        </w:rPr>
        <w:t xml:space="preserve"> patienter byter vårdgivare knappast</w:t>
      </w:r>
      <w:r w:rsidR="00470E77">
        <w:rPr>
          <w:sz w:val="24"/>
          <w:szCs w:val="24"/>
        </w:rPr>
        <w:t xml:space="preserve"> påverkas av vårdvalet – de är oförändrat mycket små.</w:t>
      </w:r>
      <w:r w:rsidR="001947ED">
        <w:rPr>
          <w:sz w:val="24"/>
          <w:szCs w:val="24"/>
        </w:rPr>
        <w:t xml:space="preserve"> </w:t>
      </w:r>
    </w:p>
    <w:p w:rsidR="00B46AFF" w:rsidRPr="00B46AFF" w:rsidRDefault="00B46AFF" w:rsidP="00B46AFF">
      <w:pPr>
        <w:pStyle w:val="Liststycke"/>
        <w:rPr>
          <w:sz w:val="24"/>
          <w:szCs w:val="24"/>
        </w:rPr>
      </w:pPr>
    </w:p>
    <w:p w:rsidR="006F2EF0" w:rsidRPr="008B18BF" w:rsidRDefault="001947ED" w:rsidP="00B46AFF">
      <w:pPr>
        <w:pStyle w:val="Liststycke"/>
        <w:ind w:left="786"/>
        <w:rPr>
          <w:sz w:val="24"/>
          <w:szCs w:val="24"/>
          <w:u w:val="single"/>
        </w:rPr>
      </w:pPr>
      <w:r>
        <w:rPr>
          <w:sz w:val="24"/>
          <w:szCs w:val="24"/>
        </w:rPr>
        <w:t>Däremot innebär en ökad privatisering av vården att kvalitetskontrollen måste skärpas. Vårdföretagen – liksom andra kommersiellt drivna företag – är naturligen obenägna ingå i rapportsystem där brister tydliggörs och som kan visa att andra vårdgi</w:t>
      </w:r>
      <w:r w:rsidR="00EE0BC3">
        <w:rPr>
          <w:sz w:val="24"/>
          <w:szCs w:val="24"/>
        </w:rPr>
        <w:t>vare är bättre. Erfarenhetsmässigt finns även en uppenbar risk att kommersiellt drivna företag sänker kvalitén för att säkerställa en god företagsekonomisk vinst. Det</w:t>
      </w:r>
      <w:r w:rsidR="00516DBC">
        <w:rPr>
          <w:sz w:val="24"/>
          <w:szCs w:val="24"/>
        </w:rPr>
        <w:t xml:space="preserve"> är givetvis helt orimligt att </w:t>
      </w:r>
      <w:r w:rsidR="00EE0BC3">
        <w:rPr>
          <w:sz w:val="24"/>
          <w:szCs w:val="24"/>
        </w:rPr>
        <w:t>de som söker offentligt finansierad vård genom sina aktiva val ska svara för en kvalitetssäkring av olika vårdg</w:t>
      </w:r>
      <w:r w:rsidR="006521DA">
        <w:rPr>
          <w:sz w:val="24"/>
          <w:szCs w:val="24"/>
        </w:rPr>
        <w:t xml:space="preserve">ivare.  All offentligt finansierad vård måste vara av god kvalitet. Det förutsätter en skarp offentlig kvalitetskontroll av såväl offentligt som privat driven vård och omsorg. </w:t>
      </w:r>
      <w:r w:rsidR="00470E77">
        <w:rPr>
          <w:sz w:val="24"/>
          <w:szCs w:val="24"/>
        </w:rPr>
        <w:t xml:space="preserve">  </w:t>
      </w:r>
    </w:p>
    <w:p w:rsidR="008B18BF" w:rsidRPr="008B18BF" w:rsidRDefault="008B18BF" w:rsidP="008B18BF">
      <w:pPr>
        <w:pStyle w:val="Liststycke"/>
        <w:rPr>
          <w:sz w:val="24"/>
          <w:szCs w:val="24"/>
          <w:u w:val="single"/>
        </w:rPr>
      </w:pPr>
    </w:p>
    <w:p w:rsidR="008B18BF" w:rsidRDefault="008B18BF" w:rsidP="008B18BF">
      <w:pPr>
        <w:pStyle w:val="Liststycke"/>
        <w:ind w:left="786"/>
        <w:rPr>
          <w:b/>
          <w:i/>
          <w:sz w:val="24"/>
          <w:szCs w:val="24"/>
          <w:u w:val="single"/>
        </w:rPr>
      </w:pPr>
      <w:r w:rsidRPr="008B18BF">
        <w:rPr>
          <w:b/>
          <w:i/>
          <w:sz w:val="24"/>
          <w:szCs w:val="24"/>
          <w:u w:val="single"/>
        </w:rPr>
        <w:t>Förslag</w:t>
      </w:r>
    </w:p>
    <w:p w:rsidR="001947ED" w:rsidRDefault="001947ED" w:rsidP="008B18BF">
      <w:pPr>
        <w:pStyle w:val="Liststycke"/>
        <w:ind w:left="786"/>
        <w:rPr>
          <w:b/>
          <w:i/>
          <w:sz w:val="24"/>
          <w:szCs w:val="24"/>
          <w:u w:val="single"/>
        </w:rPr>
      </w:pPr>
    </w:p>
    <w:p w:rsidR="001947ED" w:rsidRDefault="001947ED" w:rsidP="008B18BF">
      <w:pPr>
        <w:pStyle w:val="Liststycke"/>
        <w:ind w:left="786"/>
        <w:rPr>
          <w:b/>
          <w:i/>
          <w:sz w:val="24"/>
          <w:szCs w:val="24"/>
          <w:u w:val="single"/>
        </w:rPr>
      </w:pPr>
      <w:r>
        <w:rPr>
          <w:b/>
          <w:i/>
          <w:sz w:val="24"/>
          <w:szCs w:val="24"/>
          <w:u w:val="single"/>
        </w:rPr>
        <w:t>Skärpt löpande kvalitetskontroll av alla offentligt finansierade vårdgivare i den öppna vården.</w:t>
      </w:r>
      <w:r w:rsidR="006876EB">
        <w:rPr>
          <w:b/>
          <w:i/>
          <w:sz w:val="24"/>
          <w:szCs w:val="24"/>
          <w:u w:val="single"/>
        </w:rPr>
        <w:t xml:space="preserve"> </w:t>
      </w:r>
      <w:r w:rsidR="00EC7436">
        <w:rPr>
          <w:b/>
          <w:i/>
          <w:sz w:val="24"/>
          <w:szCs w:val="24"/>
          <w:u w:val="single"/>
        </w:rPr>
        <w:t xml:space="preserve">(se vidare förslag i avsnittet nedan </w:t>
      </w:r>
      <w:proofErr w:type="gramStart"/>
      <w:r w:rsidR="00EC7436">
        <w:rPr>
          <w:b/>
          <w:i/>
          <w:sz w:val="24"/>
          <w:szCs w:val="24"/>
          <w:u w:val="single"/>
        </w:rPr>
        <w:t>om  ”Vårdens</w:t>
      </w:r>
      <w:proofErr w:type="gramEnd"/>
      <w:r w:rsidR="00EC7436">
        <w:rPr>
          <w:b/>
          <w:i/>
          <w:sz w:val="24"/>
          <w:szCs w:val="24"/>
          <w:u w:val="single"/>
        </w:rPr>
        <w:t xml:space="preserve"> kvalitet.”)</w:t>
      </w:r>
    </w:p>
    <w:p w:rsidR="00CC2491" w:rsidRDefault="00CC2491" w:rsidP="008B18BF">
      <w:pPr>
        <w:pStyle w:val="Liststycke"/>
        <w:ind w:left="786"/>
        <w:rPr>
          <w:b/>
          <w:i/>
          <w:sz w:val="24"/>
          <w:szCs w:val="24"/>
          <w:u w:val="single"/>
        </w:rPr>
      </w:pPr>
    </w:p>
    <w:p w:rsidR="008B18BF" w:rsidRDefault="008B18BF" w:rsidP="008B18BF">
      <w:pPr>
        <w:pStyle w:val="Liststycke"/>
        <w:ind w:left="786"/>
        <w:rPr>
          <w:b/>
          <w:i/>
          <w:sz w:val="24"/>
          <w:szCs w:val="24"/>
          <w:u w:val="single"/>
        </w:rPr>
      </w:pPr>
      <w:r>
        <w:rPr>
          <w:b/>
          <w:i/>
          <w:sz w:val="24"/>
          <w:szCs w:val="24"/>
          <w:u w:val="single"/>
        </w:rPr>
        <w:lastRenderedPageBreak/>
        <w:t>Intensifiera arbetet med information till medborgarna om såväl upplevd som medicinskt professionell bedömning av olika vårdgivare/läkare. Fortsatt strikt re</w:t>
      </w:r>
      <w:r w:rsidR="00CC2491">
        <w:rPr>
          <w:b/>
          <w:i/>
          <w:sz w:val="24"/>
          <w:szCs w:val="24"/>
          <w:u w:val="single"/>
        </w:rPr>
        <w:t>glering av vårdgivarnas</w:t>
      </w:r>
      <w:r>
        <w:rPr>
          <w:b/>
          <w:i/>
          <w:sz w:val="24"/>
          <w:szCs w:val="24"/>
          <w:u w:val="single"/>
        </w:rPr>
        <w:t xml:space="preserve"> marknadsföring av sina tjänster.</w:t>
      </w:r>
    </w:p>
    <w:p w:rsidR="008B18BF" w:rsidRDefault="008B18BF" w:rsidP="008B18BF">
      <w:pPr>
        <w:pStyle w:val="Liststycke"/>
        <w:ind w:left="786"/>
        <w:rPr>
          <w:b/>
          <w:i/>
          <w:sz w:val="24"/>
          <w:szCs w:val="24"/>
          <w:u w:val="single"/>
        </w:rPr>
      </w:pPr>
    </w:p>
    <w:p w:rsidR="00D134CC" w:rsidRDefault="008B18BF" w:rsidP="00D134CC">
      <w:pPr>
        <w:pStyle w:val="Liststycke"/>
        <w:ind w:left="786"/>
        <w:rPr>
          <w:b/>
          <w:i/>
          <w:sz w:val="24"/>
          <w:szCs w:val="24"/>
          <w:u w:val="single"/>
        </w:rPr>
      </w:pPr>
      <w:r>
        <w:rPr>
          <w:b/>
          <w:i/>
          <w:sz w:val="24"/>
          <w:szCs w:val="24"/>
          <w:u w:val="single"/>
        </w:rPr>
        <w:t xml:space="preserve">Förbättra valfriheten för medborgarna genom </w:t>
      </w:r>
      <w:r w:rsidR="004049BB">
        <w:rPr>
          <w:b/>
          <w:i/>
          <w:sz w:val="24"/>
          <w:szCs w:val="24"/>
          <w:u w:val="single"/>
        </w:rPr>
        <w:t xml:space="preserve">att säkerställa rätten att alltid kunna välja läkare inom den öppna vården (inte enbart </w:t>
      </w:r>
      <w:proofErr w:type="spellStart"/>
      <w:r w:rsidR="004049BB">
        <w:rPr>
          <w:b/>
          <w:i/>
          <w:sz w:val="24"/>
          <w:szCs w:val="24"/>
          <w:u w:val="single"/>
        </w:rPr>
        <w:t>t.ex</w:t>
      </w:r>
      <w:proofErr w:type="spellEnd"/>
      <w:r w:rsidR="004049BB">
        <w:rPr>
          <w:b/>
          <w:i/>
          <w:sz w:val="24"/>
          <w:szCs w:val="24"/>
          <w:u w:val="single"/>
        </w:rPr>
        <w:t xml:space="preserve"> vårdcentral)</w:t>
      </w:r>
    </w:p>
    <w:p w:rsidR="00D134CC" w:rsidRDefault="00D134CC" w:rsidP="00D134CC">
      <w:pPr>
        <w:pStyle w:val="Liststycke"/>
        <w:ind w:left="786"/>
        <w:rPr>
          <w:b/>
          <w:i/>
          <w:sz w:val="24"/>
          <w:szCs w:val="24"/>
          <w:u w:val="single"/>
        </w:rPr>
      </w:pPr>
    </w:p>
    <w:p w:rsidR="00D134CC" w:rsidRPr="00D134CC" w:rsidRDefault="00D134CC" w:rsidP="00D134CC">
      <w:pPr>
        <w:pStyle w:val="Liststycke"/>
        <w:ind w:left="786"/>
        <w:rPr>
          <w:b/>
          <w:i/>
          <w:sz w:val="24"/>
          <w:szCs w:val="24"/>
          <w:u w:val="single"/>
        </w:rPr>
      </w:pPr>
      <w:r w:rsidRPr="00D134CC">
        <w:rPr>
          <w:b/>
          <w:i/>
          <w:sz w:val="24"/>
          <w:szCs w:val="24"/>
          <w:u w:val="single"/>
        </w:rPr>
        <w:t xml:space="preserve">Utvecklingen av privat icke vinstdriven vård </w:t>
      </w:r>
      <w:proofErr w:type="gramStart"/>
      <w:r w:rsidRPr="00D134CC">
        <w:rPr>
          <w:b/>
          <w:i/>
          <w:sz w:val="24"/>
          <w:szCs w:val="24"/>
          <w:u w:val="single"/>
        </w:rPr>
        <w:t xml:space="preserve">stimuleras </w:t>
      </w:r>
      <w:r w:rsidRPr="00D134CC">
        <w:rPr>
          <w:b/>
          <w:i/>
          <w:sz w:val="24"/>
          <w:szCs w:val="24"/>
        </w:rPr>
        <w:t xml:space="preserve"> </w:t>
      </w:r>
      <w:proofErr w:type="spellStart"/>
      <w:r w:rsidRPr="00D134CC">
        <w:rPr>
          <w:b/>
          <w:i/>
          <w:sz w:val="24"/>
          <w:szCs w:val="24"/>
        </w:rPr>
        <w:t>dvs</w:t>
      </w:r>
      <w:proofErr w:type="spellEnd"/>
      <w:proofErr w:type="gramEnd"/>
      <w:r w:rsidR="006521DA">
        <w:rPr>
          <w:b/>
          <w:i/>
          <w:sz w:val="24"/>
          <w:szCs w:val="24"/>
        </w:rPr>
        <w:t xml:space="preserve"> vård som drivs</w:t>
      </w:r>
      <w:r w:rsidR="003640A6">
        <w:rPr>
          <w:b/>
          <w:i/>
          <w:sz w:val="24"/>
          <w:szCs w:val="24"/>
        </w:rPr>
        <w:t xml:space="preserve"> i </w:t>
      </w:r>
      <w:r w:rsidRPr="00D134CC">
        <w:rPr>
          <w:b/>
          <w:i/>
          <w:sz w:val="24"/>
          <w:szCs w:val="24"/>
        </w:rPr>
        <w:t>kooperativ regi, av stiftelser, icke vinstdrivna aktiebolag</w:t>
      </w:r>
      <w:r w:rsidR="002C06A7">
        <w:rPr>
          <w:b/>
          <w:i/>
          <w:sz w:val="24"/>
          <w:szCs w:val="24"/>
        </w:rPr>
        <w:t xml:space="preserve"> (</w:t>
      </w:r>
      <w:proofErr w:type="spellStart"/>
      <w:r w:rsidR="002C06A7">
        <w:rPr>
          <w:b/>
          <w:i/>
          <w:sz w:val="24"/>
          <w:szCs w:val="24"/>
        </w:rPr>
        <w:t>s.k</w:t>
      </w:r>
      <w:proofErr w:type="spellEnd"/>
      <w:r w:rsidR="002C06A7">
        <w:rPr>
          <w:b/>
          <w:i/>
          <w:sz w:val="24"/>
          <w:szCs w:val="24"/>
        </w:rPr>
        <w:t xml:space="preserve"> SVB bolag)</w:t>
      </w:r>
      <w:r w:rsidR="006521DA">
        <w:rPr>
          <w:b/>
          <w:i/>
          <w:sz w:val="24"/>
          <w:szCs w:val="24"/>
        </w:rPr>
        <w:t xml:space="preserve"> eller</w:t>
      </w:r>
      <w:r w:rsidR="003640A6">
        <w:rPr>
          <w:b/>
          <w:i/>
          <w:sz w:val="24"/>
          <w:szCs w:val="24"/>
        </w:rPr>
        <w:t xml:space="preserve"> ideella föreningar.</w:t>
      </w:r>
      <w:r w:rsidRPr="00D134CC">
        <w:rPr>
          <w:b/>
          <w:i/>
          <w:sz w:val="24"/>
          <w:szCs w:val="24"/>
        </w:rPr>
        <w:t xml:space="preserve"> Detta ökar de reella valmöjligh</w:t>
      </w:r>
      <w:r w:rsidR="005128DD">
        <w:rPr>
          <w:b/>
          <w:i/>
          <w:sz w:val="24"/>
          <w:szCs w:val="24"/>
        </w:rPr>
        <w:t>eterna genom att det kan öppna</w:t>
      </w:r>
      <w:r w:rsidRPr="00D134CC">
        <w:rPr>
          <w:b/>
          <w:i/>
          <w:sz w:val="24"/>
          <w:szCs w:val="24"/>
        </w:rPr>
        <w:t xml:space="preserve"> upp för eldsjälar som brinner för att pröva nya idéer. (De som däremot framförallt brinner för tjäna pengar</w:t>
      </w:r>
      <w:r>
        <w:rPr>
          <w:b/>
          <w:i/>
          <w:sz w:val="24"/>
          <w:szCs w:val="24"/>
        </w:rPr>
        <w:t xml:space="preserve"> </w:t>
      </w:r>
      <w:r w:rsidR="00CC2491">
        <w:rPr>
          <w:b/>
          <w:i/>
          <w:sz w:val="24"/>
          <w:szCs w:val="24"/>
        </w:rPr>
        <w:t>får söka efter</w:t>
      </w:r>
      <w:r w:rsidRPr="00D134CC">
        <w:rPr>
          <w:b/>
          <w:i/>
          <w:sz w:val="24"/>
          <w:szCs w:val="24"/>
        </w:rPr>
        <w:t xml:space="preserve"> höga vinster </w:t>
      </w:r>
      <w:r>
        <w:rPr>
          <w:b/>
          <w:i/>
          <w:sz w:val="24"/>
          <w:szCs w:val="24"/>
        </w:rPr>
        <w:t>på annat håll)</w:t>
      </w:r>
    </w:p>
    <w:p w:rsidR="004049BB" w:rsidRDefault="004049BB" w:rsidP="008B18BF">
      <w:pPr>
        <w:pStyle w:val="Liststycke"/>
        <w:ind w:left="786"/>
        <w:rPr>
          <w:b/>
          <w:i/>
          <w:sz w:val="24"/>
          <w:szCs w:val="24"/>
          <w:u w:val="single"/>
        </w:rPr>
      </w:pPr>
    </w:p>
    <w:p w:rsidR="004049BB" w:rsidRPr="008B18BF" w:rsidRDefault="004049BB" w:rsidP="008B18BF">
      <w:pPr>
        <w:pStyle w:val="Liststycke"/>
        <w:ind w:left="786"/>
        <w:rPr>
          <w:b/>
          <w:i/>
          <w:sz w:val="24"/>
          <w:szCs w:val="24"/>
          <w:u w:val="single"/>
        </w:rPr>
      </w:pPr>
      <w:r>
        <w:rPr>
          <w:b/>
          <w:i/>
          <w:sz w:val="24"/>
          <w:szCs w:val="24"/>
          <w:u w:val="single"/>
        </w:rPr>
        <w:t xml:space="preserve">  </w:t>
      </w:r>
    </w:p>
    <w:p w:rsidR="00031A8C" w:rsidRDefault="005A682D" w:rsidP="00C06537">
      <w:pPr>
        <w:pStyle w:val="Liststycke"/>
        <w:numPr>
          <w:ilvl w:val="0"/>
          <w:numId w:val="6"/>
        </w:numPr>
        <w:rPr>
          <w:b/>
          <w:sz w:val="28"/>
          <w:szCs w:val="28"/>
          <w:u w:val="single"/>
        </w:rPr>
      </w:pPr>
      <w:r>
        <w:rPr>
          <w:b/>
          <w:sz w:val="28"/>
          <w:szCs w:val="28"/>
          <w:u w:val="single"/>
        </w:rPr>
        <w:t>Resursfördelning och ersättningssystem.</w:t>
      </w:r>
    </w:p>
    <w:p w:rsidR="005A682D" w:rsidRDefault="005A682D" w:rsidP="005A682D">
      <w:pPr>
        <w:pStyle w:val="Liststycke"/>
        <w:rPr>
          <w:sz w:val="24"/>
          <w:szCs w:val="24"/>
        </w:rPr>
      </w:pPr>
    </w:p>
    <w:p w:rsidR="00D2213F" w:rsidRDefault="005A682D" w:rsidP="005A682D">
      <w:pPr>
        <w:pStyle w:val="Liststycke"/>
        <w:rPr>
          <w:sz w:val="24"/>
          <w:szCs w:val="24"/>
        </w:rPr>
      </w:pPr>
      <w:r>
        <w:rPr>
          <w:sz w:val="24"/>
          <w:szCs w:val="24"/>
        </w:rPr>
        <w:t>Hälso-</w:t>
      </w:r>
      <w:r w:rsidR="006521DA">
        <w:rPr>
          <w:sz w:val="24"/>
          <w:szCs w:val="24"/>
        </w:rPr>
        <w:t xml:space="preserve"> </w:t>
      </w:r>
      <w:r>
        <w:rPr>
          <w:sz w:val="24"/>
          <w:szCs w:val="24"/>
        </w:rPr>
        <w:t>och sjukvårdslagen slår entydigt fast att offentliga resurser till vård ska fördelas e</w:t>
      </w:r>
      <w:r w:rsidR="00FF4A52">
        <w:rPr>
          <w:sz w:val="24"/>
          <w:szCs w:val="24"/>
        </w:rPr>
        <w:t>fter behov. De ersättningssystem som</w:t>
      </w:r>
      <w:r>
        <w:rPr>
          <w:sz w:val="24"/>
          <w:szCs w:val="24"/>
        </w:rPr>
        <w:t xml:space="preserve"> </w:t>
      </w:r>
      <w:proofErr w:type="spellStart"/>
      <w:r>
        <w:rPr>
          <w:sz w:val="24"/>
          <w:szCs w:val="24"/>
        </w:rPr>
        <w:t>som</w:t>
      </w:r>
      <w:proofErr w:type="spellEnd"/>
      <w:r>
        <w:rPr>
          <w:sz w:val="24"/>
          <w:szCs w:val="24"/>
        </w:rPr>
        <w:t xml:space="preserve"> idag används inom t.ex. primärvården</w:t>
      </w:r>
      <w:r w:rsidR="00FF4A52">
        <w:rPr>
          <w:sz w:val="24"/>
          <w:szCs w:val="24"/>
        </w:rPr>
        <w:t xml:space="preserve"> baseras på antalet </w:t>
      </w:r>
      <w:proofErr w:type="spellStart"/>
      <w:proofErr w:type="gramStart"/>
      <w:r w:rsidR="00FF4A52">
        <w:rPr>
          <w:sz w:val="24"/>
          <w:szCs w:val="24"/>
        </w:rPr>
        <w:t>listade,antalet</w:t>
      </w:r>
      <w:proofErr w:type="spellEnd"/>
      <w:proofErr w:type="gramEnd"/>
      <w:r w:rsidR="00FF4A52">
        <w:rPr>
          <w:sz w:val="24"/>
          <w:szCs w:val="24"/>
        </w:rPr>
        <w:t xml:space="preserve"> besök och ofta en mycket liten andel relaterat till resultat/måluppfyllelse. Flertalet landsting har en hög andel (80-85 %) av ersättningen relaterad till antalet listade. Många av dessa landsting har vid viktningen av denna s.k. </w:t>
      </w:r>
      <w:proofErr w:type="spellStart"/>
      <w:r w:rsidR="00FF4A52">
        <w:rPr>
          <w:sz w:val="24"/>
          <w:szCs w:val="24"/>
        </w:rPr>
        <w:t>capiterings</w:t>
      </w:r>
      <w:proofErr w:type="spellEnd"/>
      <w:r w:rsidR="00FF4A52">
        <w:rPr>
          <w:sz w:val="24"/>
          <w:szCs w:val="24"/>
        </w:rPr>
        <w:t xml:space="preserve"> ersättning förutom ålder tagit hänsyn till vårdtyngd respektive olika socio- ekonomiska faktorer. Detta för att ersättningen i möjligaste mån ska vara relaterad till olika ålders- sjukdoms och </w:t>
      </w:r>
      <w:proofErr w:type="spellStart"/>
      <w:r w:rsidR="00FF4A52">
        <w:rPr>
          <w:sz w:val="24"/>
          <w:szCs w:val="24"/>
        </w:rPr>
        <w:t>socio-</w:t>
      </w:r>
      <w:proofErr w:type="gramStart"/>
      <w:r w:rsidR="00FF4A52">
        <w:rPr>
          <w:sz w:val="24"/>
          <w:szCs w:val="24"/>
        </w:rPr>
        <w:t>ekonomiska</w:t>
      </w:r>
      <w:proofErr w:type="spellEnd"/>
      <w:r w:rsidR="00FF4A52">
        <w:rPr>
          <w:sz w:val="24"/>
          <w:szCs w:val="24"/>
        </w:rPr>
        <w:t xml:space="preserve">  gruppers</w:t>
      </w:r>
      <w:proofErr w:type="gramEnd"/>
      <w:r w:rsidR="00FF4A52">
        <w:rPr>
          <w:sz w:val="24"/>
          <w:szCs w:val="24"/>
        </w:rPr>
        <w:t xml:space="preserve"> olika vårdbehov. E </w:t>
      </w:r>
    </w:p>
    <w:p w:rsidR="002C0F47" w:rsidRDefault="00FF4A52" w:rsidP="005A682D">
      <w:pPr>
        <w:pStyle w:val="Liststycke"/>
        <w:rPr>
          <w:sz w:val="24"/>
          <w:szCs w:val="24"/>
        </w:rPr>
      </w:pPr>
      <w:r>
        <w:rPr>
          <w:sz w:val="24"/>
          <w:szCs w:val="24"/>
        </w:rPr>
        <w:t>Två landsting</w:t>
      </w:r>
      <w:r w:rsidR="00AF5628">
        <w:rPr>
          <w:sz w:val="24"/>
          <w:szCs w:val="24"/>
        </w:rPr>
        <w:t xml:space="preserve"> (Stockholm och Uppsala)</w:t>
      </w:r>
      <w:r>
        <w:rPr>
          <w:sz w:val="24"/>
          <w:szCs w:val="24"/>
        </w:rPr>
        <w:t xml:space="preserve"> har valt att ha en </w:t>
      </w:r>
      <w:r w:rsidR="00AF5628">
        <w:rPr>
          <w:sz w:val="24"/>
          <w:szCs w:val="24"/>
        </w:rPr>
        <w:t xml:space="preserve">relativt </w:t>
      </w:r>
      <w:r>
        <w:rPr>
          <w:sz w:val="24"/>
          <w:szCs w:val="24"/>
        </w:rPr>
        <w:t>hög andel av ersättningen knuten till antalet besök.</w:t>
      </w:r>
      <w:r w:rsidR="005A682D">
        <w:rPr>
          <w:sz w:val="24"/>
          <w:szCs w:val="24"/>
        </w:rPr>
        <w:t xml:space="preserve"> S</w:t>
      </w:r>
      <w:r w:rsidR="00AF5628">
        <w:rPr>
          <w:sz w:val="24"/>
          <w:szCs w:val="24"/>
        </w:rPr>
        <w:t xml:space="preserve">tockholms läns landsting har dessutom valt att enbart beakta – väga in – ökad ersättning relaterad till ålder men inte när de okade vårdbehoven är relaterade till sociala skillnader i ohälsa/vårdbehov. En hög andel besöksrelaterad ersättning ökar möjligheterna till goda vinster för vårdföretagen eftersom antalet besök i hög grad kan påverkas av läkare och annan vårdpersonal som beslutar om återbesök mm. Vid lika ersättning oberoende av konsultationens längd finns samtidigt en risk att de prioriterar korta </w:t>
      </w:r>
      <w:r w:rsidR="00D2213F">
        <w:rPr>
          <w:sz w:val="24"/>
          <w:szCs w:val="24"/>
        </w:rPr>
        <w:t>lättare fall än tidskrävande fall trots att de senare har ett större vårdbehov. Ur ett vårdpolitiskt perspektiv innebär detta dels att ökande kostnader jämfört med en ersättning som i huvudsak baseras på antalet listade dels en ökad risk för ökande sociala skillnader i vårdens tillgänglighet. De sociala skillnaderna i vårdens tillgänglighet och kvalitet ö</w:t>
      </w:r>
      <w:r w:rsidR="007A6CD0">
        <w:rPr>
          <w:sz w:val="24"/>
          <w:szCs w:val="24"/>
        </w:rPr>
        <w:t xml:space="preserve">kar dessutom än mer i </w:t>
      </w:r>
      <w:proofErr w:type="spellStart"/>
      <w:r w:rsidR="007A6CD0">
        <w:rPr>
          <w:sz w:val="24"/>
          <w:szCs w:val="24"/>
        </w:rPr>
        <w:t>t.ex</w:t>
      </w:r>
      <w:proofErr w:type="spellEnd"/>
      <w:r w:rsidR="007A6CD0">
        <w:rPr>
          <w:sz w:val="24"/>
          <w:szCs w:val="24"/>
        </w:rPr>
        <w:t xml:space="preserve"> Stockholms läns landsting som tagit bort ett tidigare bidrag till </w:t>
      </w:r>
      <w:proofErr w:type="spellStart"/>
      <w:r w:rsidR="007A6CD0">
        <w:rPr>
          <w:sz w:val="24"/>
          <w:szCs w:val="24"/>
        </w:rPr>
        <w:t>socio-ekonomiskt</w:t>
      </w:r>
      <w:proofErr w:type="spellEnd"/>
      <w:r w:rsidR="007A6CD0">
        <w:rPr>
          <w:sz w:val="24"/>
          <w:szCs w:val="24"/>
        </w:rPr>
        <w:t xml:space="preserve"> svaga områden med stora vårdbehov samtidigt som man valt att inte beakta dessa sociala skillnader vid ersättningen per listad patient.  </w:t>
      </w:r>
    </w:p>
    <w:p w:rsidR="007B7BD1" w:rsidRDefault="00CC2491" w:rsidP="005A682D">
      <w:pPr>
        <w:pStyle w:val="Liststycke"/>
        <w:rPr>
          <w:sz w:val="24"/>
          <w:szCs w:val="24"/>
        </w:rPr>
      </w:pPr>
      <w:r>
        <w:rPr>
          <w:sz w:val="24"/>
          <w:szCs w:val="24"/>
        </w:rPr>
        <w:lastRenderedPageBreak/>
        <w:t xml:space="preserve"> Detta</w:t>
      </w:r>
      <w:r w:rsidR="007A6CD0">
        <w:rPr>
          <w:sz w:val="24"/>
          <w:szCs w:val="24"/>
        </w:rPr>
        <w:t xml:space="preserve"> har bidragit till att resurser förts från låg- och medelinkomstområden till höginkomstområden. Ett motsatt resursflöde – från hög till låginkomstområden</w:t>
      </w:r>
      <w:r w:rsidR="00981612">
        <w:rPr>
          <w:sz w:val="24"/>
          <w:szCs w:val="24"/>
        </w:rPr>
        <w:t xml:space="preserve"> – hade varit en självklar målsättning om det funnits en politisk vilja </w:t>
      </w:r>
      <w:proofErr w:type="gramStart"/>
      <w:r w:rsidR="00981612">
        <w:rPr>
          <w:sz w:val="24"/>
          <w:szCs w:val="24"/>
        </w:rPr>
        <w:t>att  t</w:t>
      </w:r>
      <w:proofErr w:type="gramEnd"/>
      <w:r w:rsidR="00981612">
        <w:rPr>
          <w:sz w:val="24"/>
          <w:szCs w:val="24"/>
        </w:rPr>
        <w:t xml:space="preserve">.ex. minska de stora och växande skillnader i upplevd vårdkvalitet som finns mellan Stockholms  låg- och höginkomstområden. </w:t>
      </w:r>
      <w:r w:rsidR="007A6CD0">
        <w:rPr>
          <w:sz w:val="24"/>
          <w:szCs w:val="24"/>
        </w:rPr>
        <w:t xml:space="preserve"> </w:t>
      </w:r>
    </w:p>
    <w:p w:rsidR="007B7BD1" w:rsidRDefault="007B7BD1" w:rsidP="005A682D">
      <w:pPr>
        <w:pStyle w:val="Liststycke"/>
        <w:rPr>
          <w:sz w:val="24"/>
          <w:szCs w:val="24"/>
        </w:rPr>
      </w:pPr>
    </w:p>
    <w:p w:rsidR="006C6730" w:rsidRDefault="007B7BD1" w:rsidP="005A682D">
      <w:pPr>
        <w:pStyle w:val="Liststycke"/>
        <w:rPr>
          <w:sz w:val="24"/>
          <w:szCs w:val="24"/>
        </w:rPr>
      </w:pPr>
      <w:r>
        <w:rPr>
          <w:sz w:val="24"/>
          <w:szCs w:val="24"/>
        </w:rPr>
        <w:t xml:space="preserve"> En viktig fråga för framtiden är om den </w:t>
      </w:r>
      <w:r w:rsidR="00FC1D2F">
        <w:rPr>
          <w:sz w:val="24"/>
          <w:szCs w:val="24"/>
        </w:rPr>
        <w:t>nuvarande</w:t>
      </w:r>
      <w:r>
        <w:rPr>
          <w:sz w:val="24"/>
          <w:szCs w:val="24"/>
        </w:rPr>
        <w:t xml:space="preserve"> intäktsfinansieringen</w:t>
      </w:r>
      <w:r w:rsidR="00CC2491">
        <w:rPr>
          <w:sz w:val="24"/>
          <w:szCs w:val="24"/>
        </w:rPr>
        <w:t xml:space="preserve"> bör </w:t>
      </w:r>
      <w:proofErr w:type="gramStart"/>
      <w:r w:rsidR="00FC1D2F">
        <w:rPr>
          <w:sz w:val="24"/>
          <w:szCs w:val="24"/>
        </w:rPr>
        <w:t>bibehållas</w:t>
      </w:r>
      <w:proofErr w:type="gramEnd"/>
      <w:r w:rsidR="00981612">
        <w:rPr>
          <w:sz w:val="24"/>
          <w:szCs w:val="24"/>
        </w:rPr>
        <w:t xml:space="preserve">. </w:t>
      </w:r>
      <w:proofErr w:type="gramStart"/>
      <w:r w:rsidR="00981612">
        <w:rPr>
          <w:sz w:val="24"/>
          <w:szCs w:val="24"/>
        </w:rPr>
        <w:t xml:space="preserve">Det </w:t>
      </w:r>
      <w:r w:rsidR="00FC1D2F">
        <w:rPr>
          <w:sz w:val="24"/>
          <w:szCs w:val="24"/>
        </w:rPr>
        <w:t xml:space="preserve"> </w:t>
      </w:r>
      <w:r w:rsidR="002C06A7">
        <w:rPr>
          <w:sz w:val="24"/>
          <w:szCs w:val="24"/>
        </w:rPr>
        <w:t>innebär</w:t>
      </w:r>
      <w:proofErr w:type="gramEnd"/>
      <w:r w:rsidR="00981612">
        <w:rPr>
          <w:sz w:val="24"/>
          <w:szCs w:val="24"/>
        </w:rPr>
        <w:t xml:space="preserve"> ju</w:t>
      </w:r>
      <w:r w:rsidR="00FC1D2F">
        <w:rPr>
          <w:sz w:val="24"/>
          <w:szCs w:val="24"/>
        </w:rPr>
        <w:t xml:space="preserve"> att</w:t>
      </w:r>
      <w:r>
        <w:rPr>
          <w:sz w:val="24"/>
          <w:szCs w:val="24"/>
        </w:rPr>
        <w:t xml:space="preserve"> </w:t>
      </w:r>
      <w:r w:rsidR="00CC2491">
        <w:rPr>
          <w:sz w:val="24"/>
          <w:szCs w:val="24"/>
        </w:rPr>
        <w:t>den offentligt drivna vården mås</w:t>
      </w:r>
      <w:r w:rsidR="00FC1D2F">
        <w:rPr>
          <w:sz w:val="24"/>
          <w:szCs w:val="24"/>
        </w:rPr>
        <w:t>te drivas på liknande</w:t>
      </w:r>
      <w:r>
        <w:rPr>
          <w:sz w:val="24"/>
          <w:szCs w:val="24"/>
        </w:rPr>
        <w:t xml:space="preserve"> villkor som den kommersiellt drivna vården</w:t>
      </w:r>
      <w:r w:rsidR="00981612">
        <w:rPr>
          <w:sz w:val="24"/>
          <w:szCs w:val="24"/>
        </w:rPr>
        <w:t xml:space="preserve"> eftersom </w:t>
      </w:r>
      <w:r>
        <w:rPr>
          <w:sz w:val="24"/>
          <w:szCs w:val="24"/>
        </w:rPr>
        <w:t xml:space="preserve"> för att säkerställa konkurrens på lika villkor. Det i</w:t>
      </w:r>
      <w:r w:rsidR="002C06A7">
        <w:rPr>
          <w:sz w:val="24"/>
          <w:szCs w:val="24"/>
        </w:rPr>
        <w:t>nnebär</w:t>
      </w:r>
      <w:r w:rsidR="00981612">
        <w:rPr>
          <w:sz w:val="24"/>
          <w:szCs w:val="24"/>
        </w:rPr>
        <w:t xml:space="preserve"> i sin tur</w:t>
      </w:r>
      <w:r w:rsidR="002C06A7">
        <w:rPr>
          <w:sz w:val="24"/>
          <w:szCs w:val="24"/>
        </w:rPr>
        <w:t xml:space="preserve"> </w:t>
      </w:r>
      <w:r w:rsidR="00981612">
        <w:rPr>
          <w:sz w:val="24"/>
          <w:szCs w:val="24"/>
        </w:rPr>
        <w:t>att läkare</w:t>
      </w:r>
      <w:r>
        <w:rPr>
          <w:sz w:val="24"/>
          <w:szCs w:val="24"/>
        </w:rPr>
        <w:t xml:space="preserve"> och annan vårdpersonal</w:t>
      </w:r>
      <w:r w:rsidR="00981612">
        <w:rPr>
          <w:sz w:val="24"/>
          <w:szCs w:val="24"/>
        </w:rPr>
        <w:t xml:space="preserve"> inom den offentligt drivna vården</w:t>
      </w:r>
      <w:r>
        <w:rPr>
          <w:sz w:val="24"/>
          <w:szCs w:val="24"/>
        </w:rPr>
        <w:t xml:space="preserve"> måste ”räkna pinnar” </w:t>
      </w:r>
      <w:r w:rsidR="00FC1D2F">
        <w:rPr>
          <w:sz w:val="24"/>
          <w:szCs w:val="24"/>
        </w:rPr>
        <w:t>dvs.</w:t>
      </w:r>
      <w:r w:rsidR="00CF6B1F">
        <w:rPr>
          <w:sz w:val="24"/>
          <w:szCs w:val="24"/>
        </w:rPr>
        <w:t xml:space="preserve"> säkerställa </w:t>
      </w:r>
      <w:r>
        <w:rPr>
          <w:sz w:val="24"/>
          <w:szCs w:val="24"/>
        </w:rPr>
        <w:t xml:space="preserve">att de får in tillräckligt med pengar för att </w:t>
      </w:r>
      <w:r w:rsidR="00CF6B1F">
        <w:rPr>
          <w:sz w:val="24"/>
          <w:szCs w:val="24"/>
        </w:rPr>
        <w:t xml:space="preserve">kunna </w:t>
      </w:r>
      <w:r>
        <w:rPr>
          <w:sz w:val="24"/>
          <w:szCs w:val="24"/>
        </w:rPr>
        <w:t xml:space="preserve">driva verksamheten. </w:t>
      </w:r>
      <w:r w:rsidR="00CF6B1F">
        <w:rPr>
          <w:sz w:val="24"/>
          <w:szCs w:val="24"/>
        </w:rPr>
        <w:t>Detta leder lätt till</w:t>
      </w:r>
      <w:r>
        <w:rPr>
          <w:sz w:val="24"/>
          <w:szCs w:val="24"/>
        </w:rPr>
        <w:t xml:space="preserve"> att man även inom den offentligt drivna vården börjar tänka i termer av lönsamma och mindre lönsamma patienter. Detta strider mot god läkaretik</w:t>
      </w:r>
      <w:r w:rsidR="00CF6B1F">
        <w:rPr>
          <w:sz w:val="24"/>
          <w:szCs w:val="24"/>
        </w:rPr>
        <w:t xml:space="preserve"> samtidigt som risken ökar att fokus flyttas</w:t>
      </w:r>
      <w:r w:rsidR="006C6730">
        <w:rPr>
          <w:sz w:val="24"/>
          <w:szCs w:val="24"/>
        </w:rPr>
        <w:t xml:space="preserve"> från behov av vård till intäkter från vård. Detta ökar givetvis</w:t>
      </w:r>
      <w:r w:rsidR="00981612">
        <w:rPr>
          <w:sz w:val="24"/>
          <w:szCs w:val="24"/>
        </w:rPr>
        <w:t xml:space="preserve"> ytterligare</w:t>
      </w:r>
      <w:r w:rsidR="006C6730">
        <w:rPr>
          <w:sz w:val="24"/>
          <w:szCs w:val="24"/>
        </w:rPr>
        <w:t xml:space="preserve"> de sociala skillnaderna i vården</w:t>
      </w:r>
      <w:r w:rsidR="00981612">
        <w:rPr>
          <w:sz w:val="24"/>
          <w:szCs w:val="24"/>
        </w:rPr>
        <w:t>.</w:t>
      </w:r>
      <w:r w:rsidR="00CF6B1F">
        <w:rPr>
          <w:sz w:val="24"/>
          <w:szCs w:val="24"/>
        </w:rPr>
        <w:t xml:space="preserve"> </w:t>
      </w:r>
      <w:r w:rsidR="006C6730">
        <w:rPr>
          <w:sz w:val="24"/>
          <w:szCs w:val="24"/>
        </w:rPr>
        <w:t xml:space="preserve"> Samtidigt</w:t>
      </w:r>
      <w:r w:rsidR="00CF6B1F">
        <w:rPr>
          <w:sz w:val="24"/>
          <w:szCs w:val="24"/>
        </w:rPr>
        <w:t xml:space="preserve"> blir det lönsamt att un</w:t>
      </w:r>
      <w:r w:rsidR="00981612">
        <w:rPr>
          <w:sz w:val="24"/>
          <w:szCs w:val="24"/>
        </w:rPr>
        <w:t>d</w:t>
      </w:r>
      <w:r w:rsidR="00CF6B1F">
        <w:rPr>
          <w:sz w:val="24"/>
          <w:szCs w:val="24"/>
        </w:rPr>
        <w:t xml:space="preserve">vika allt som inte ger några </w:t>
      </w:r>
      <w:proofErr w:type="gramStart"/>
      <w:r w:rsidR="00CF6B1F">
        <w:rPr>
          <w:sz w:val="24"/>
          <w:szCs w:val="24"/>
        </w:rPr>
        <w:t>extra  intäkter</w:t>
      </w:r>
      <w:proofErr w:type="gramEnd"/>
      <w:r w:rsidR="00CF6B1F">
        <w:rPr>
          <w:sz w:val="24"/>
          <w:szCs w:val="24"/>
        </w:rPr>
        <w:t xml:space="preserve"> som</w:t>
      </w:r>
      <w:r w:rsidR="006C6730">
        <w:rPr>
          <w:sz w:val="24"/>
          <w:szCs w:val="24"/>
        </w:rPr>
        <w:t xml:space="preserve"> tidskrävan</w:t>
      </w:r>
      <w:r w:rsidR="00981612">
        <w:rPr>
          <w:sz w:val="24"/>
          <w:szCs w:val="24"/>
        </w:rPr>
        <w:t>de samverkan med socialtjänsten liksom</w:t>
      </w:r>
      <w:r w:rsidR="006C6730">
        <w:rPr>
          <w:sz w:val="24"/>
          <w:szCs w:val="24"/>
        </w:rPr>
        <w:t xml:space="preserve"> hälsofrämjande och andra förebyggande insatser.</w:t>
      </w:r>
    </w:p>
    <w:p w:rsidR="002C06A7" w:rsidRDefault="002C06A7" w:rsidP="005A682D">
      <w:pPr>
        <w:pStyle w:val="Liststycke"/>
        <w:rPr>
          <w:sz w:val="24"/>
          <w:szCs w:val="24"/>
        </w:rPr>
      </w:pPr>
    </w:p>
    <w:p w:rsidR="002C06A7" w:rsidRDefault="00FC1D2F" w:rsidP="005A682D">
      <w:pPr>
        <w:pStyle w:val="Liststycke"/>
        <w:rPr>
          <w:sz w:val="24"/>
          <w:szCs w:val="24"/>
        </w:rPr>
      </w:pPr>
      <w:r>
        <w:rPr>
          <w:sz w:val="24"/>
          <w:szCs w:val="24"/>
        </w:rPr>
        <w:t>Det finns också en risk att landsting förhindras stödja offent</w:t>
      </w:r>
      <w:r w:rsidR="002C06A7">
        <w:rPr>
          <w:sz w:val="24"/>
          <w:szCs w:val="24"/>
        </w:rPr>
        <w:t>liga vårdgivare</w:t>
      </w:r>
      <w:r w:rsidR="00CF6B1F">
        <w:rPr>
          <w:sz w:val="24"/>
          <w:szCs w:val="24"/>
        </w:rPr>
        <w:t xml:space="preserve"> </w:t>
      </w:r>
      <w:proofErr w:type="gramStart"/>
      <w:r w:rsidR="00CF6B1F">
        <w:rPr>
          <w:sz w:val="24"/>
          <w:szCs w:val="24"/>
        </w:rPr>
        <w:t xml:space="preserve">som </w:t>
      </w:r>
      <w:r w:rsidR="002C06A7">
        <w:rPr>
          <w:sz w:val="24"/>
          <w:szCs w:val="24"/>
        </w:rPr>
        <w:t xml:space="preserve"> går</w:t>
      </w:r>
      <w:proofErr w:type="gramEnd"/>
      <w:r w:rsidR="002C06A7">
        <w:rPr>
          <w:sz w:val="24"/>
          <w:szCs w:val="24"/>
        </w:rPr>
        <w:t xml:space="preserve"> med förlust</w:t>
      </w:r>
      <w:r>
        <w:rPr>
          <w:sz w:val="24"/>
          <w:szCs w:val="24"/>
        </w:rPr>
        <w:t xml:space="preserve"> därför att de </w:t>
      </w:r>
      <w:r w:rsidR="009F0AEA">
        <w:rPr>
          <w:sz w:val="24"/>
          <w:szCs w:val="24"/>
        </w:rPr>
        <w:t>t.ex.</w:t>
      </w:r>
      <w:r>
        <w:rPr>
          <w:sz w:val="24"/>
          <w:szCs w:val="24"/>
        </w:rPr>
        <w:t xml:space="preserve"> är lokaliserade i ”olönsamma områden”. I alla landsting gäller ju att egenverksamheten ska klara sig på de ersättningar som utgår i vårdvalssystemet. </w:t>
      </w:r>
      <w:r w:rsidR="007D0162">
        <w:rPr>
          <w:sz w:val="24"/>
          <w:szCs w:val="24"/>
        </w:rPr>
        <w:t>I några landsting har man t.o.m. formulerat avkastningskrav på egenregin. Allt för att säkerställa konkurrensneutraliteten. Om man beaktar</w:t>
      </w:r>
      <w:r w:rsidR="002E68BB">
        <w:rPr>
          <w:sz w:val="24"/>
          <w:szCs w:val="24"/>
        </w:rPr>
        <w:t xml:space="preserve"> att öve</w:t>
      </w:r>
      <w:r w:rsidR="009F0AEA">
        <w:rPr>
          <w:sz w:val="24"/>
          <w:szCs w:val="24"/>
        </w:rPr>
        <w:t xml:space="preserve">r hälften av landstingen idag </w:t>
      </w:r>
      <w:r w:rsidR="002E68BB">
        <w:rPr>
          <w:sz w:val="24"/>
          <w:szCs w:val="24"/>
        </w:rPr>
        <w:t xml:space="preserve">beräknar att egenregin inom </w:t>
      </w:r>
      <w:r w:rsidR="005128DD">
        <w:rPr>
          <w:sz w:val="24"/>
          <w:szCs w:val="24"/>
        </w:rPr>
        <w:t>primärvården redovisar</w:t>
      </w:r>
      <w:r w:rsidR="002E68BB">
        <w:rPr>
          <w:sz w:val="24"/>
          <w:szCs w:val="24"/>
        </w:rPr>
        <w:t xml:space="preserve"> en förlust för 2011 finns anledning undra </w:t>
      </w:r>
      <w:r w:rsidR="005128DD">
        <w:rPr>
          <w:sz w:val="24"/>
          <w:szCs w:val="24"/>
        </w:rPr>
        <w:t>varför syftet</w:t>
      </w:r>
      <w:r w:rsidR="002E68BB">
        <w:rPr>
          <w:sz w:val="24"/>
          <w:szCs w:val="24"/>
        </w:rPr>
        <w:t xml:space="preserve"> även fö</w:t>
      </w:r>
      <w:r w:rsidR="00CF6B1F">
        <w:rPr>
          <w:sz w:val="24"/>
          <w:szCs w:val="24"/>
        </w:rPr>
        <w:t xml:space="preserve">r den offentligt drivna vården </w:t>
      </w:r>
      <w:r w:rsidR="002E68BB">
        <w:rPr>
          <w:sz w:val="24"/>
          <w:szCs w:val="24"/>
        </w:rPr>
        <w:t>ska uttryckas i vinst och förlusttermer. Vad händer om man i konkurrensneutralitetens namn lägger ner alla</w:t>
      </w:r>
      <w:r w:rsidR="00B46F7D">
        <w:rPr>
          <w:sz w:val="24"/>
          <w:szCs w:val="24"/>
        </w:rPr>
        <w:t xml:space="preserve"> offentliga</w:t>
      </w:r>
      <w:r w:rsidR="002E68BB">
        <w:rPr>
          <w:sz w:val="24"/>
          <w:szCs w:val="24"/>
        </w:rPr>
        <w:t xml:space="preserve"> vårdcentraler som går med förlust?</w:t>
      </w:r>
    </w:p>
    <w:p w:rsidR="00FC1D2F" w:rsidRDefault="002E68BB" w:rsidP="005A682D">
      <w:pPr>
        <w:pStyle w:val="Liststycke"/>
        <w:rPr>
          <w:sz w:val="24"/>
          <w:szCs w:val="24"/>
        </w:rPr>
      </w:pPr>
      <w:r>
        <w:rPr>
          <w:sz w:val="24"/>
          <w:szCs w:val="24"/>
        </w:rPr>
        <w:t xml:space="preserve">  </w:t>
      </w:r>
    </w:p>
    <w:p w:rsidR="009178E0" w:rsidRDefault="002E68BB" w:rsidP="005A682D">
      <w:pPr>
        <w:pStyle w:val="Liststycke"/>
        <w:rPr>
          <w:sz w:val="24"/>
          <w:szCs w:val="24"/>
        </w:rPr>
      </w:pPr>
      <w:r>
        <w:rPr>
          <w:sz w:val="24"/>
          <w:szCs w:val="24"/>
        </w:rPr>
        <w:t>Slutsatsen måste bli att denna marknadsorienterade</w:t>
      </w:r>
      <w:r w:rsidR="009178E0">
        <w:rPr>
          <w:sz w:val="24"/>
          <w:szCs w:val="24"/>
        </w:rPr>
        <w:t xml:space="preserve"> </w:t>
      </w:r>
      <w:r w:rsidR="009F0AEA">
        <w:rPr>
          <w:sz w:val="24"/>
          <w:szCs w:val="24"/>
        </w:rPr>
        <w:t>Vårdvalsmodell inte</w:t>
      </w:r>
      <w:r>
        <w:rPr>
          <w:sz w:val="24"/>
          <w:szCs w:val="24"/>
        </w:rPr>
        <w:t xml:space="preserve"> är lämplig</w:t>
      </w:r>
      <w:r w:rsidR="009178E0">
        <w:rPr>
          <w:sz w:val="24"/>
          <w:szCs w:val="24"/>
        </w:rPr>
        <w:t xml:space="preserve"> för att främja en god vård på lika villkor. Fokus måste flyttas från intäkter oc</w:t>
      </w:r>
      <w:r w:rsidR="008A6F93">
        <w:rPr>
          <w:sz w:val="24"/>
          <w:szCs w:val="24"/>
        </w:rPr>
        <w:t>h vinst till behov</w:t>
      </w:r>
      <w:r w:rsidR="002C06A7">
        <w:rPr>
          <w:sz w:val="24"/>
          <w:szCs w:val="24"/>
        </w:rPr>
        <w:t>, resultat</w:t>
      </w:r>
      <w:r w:rsidR="008A6F93">
        <w:rPr>
          <w:sz w:val="24"/>
          <w:szCs w:val="24"/>
        </w:rPr>
        <w:t xml:space="preserve"> och</w:t>
      </w:r>
      <w:r w:rsidR="009178E0">
        <w:rPr>
          <w:sz w:val="24"/>
          <w:szCs w:val="24"/>
        </w:rPr>
        <w:t xml:space="preserve"> bästa möjliga vårdkvalitet</w:t>
      </w:r>
      <w:r w:rsidR="009F0AEA">
        <w:rPr>
          <w:sz w:val="24"/>
          <w:szCs w:val="24"/>
        </w:rPr>
        <w:t>.</w:t>
      </w:r>
    </w:p>
    <w:p w:rsidR="009F0AEA" w:rsidRDefault="009F0AEA" w:rsidP="005A682D">
      <w:pPr>
        <w:pStyle w:val="Liststycke"/>
        <w:rPr>
          <w:sz w:val="24"/>
          <w:szCs w:val="24"/>
        </w:rPr>
      </w:pPr>
    </w:p>
    <w:p w:rsidR="009178E0" w:rsidRDefault="009178E0" w:rsidP="005A682D">
      <w:pPr>
        <w:pStyle w:val="Liststycke"/>
        <w:rPr>
          <w:b/>
          <w:i/>
          <w:sz w:val="24"/>
          <w:szCs w:val="24"/>
          <w:u w:val="single"/>
        </w:rPr>
      </w:pPr>
      <w:r>
        <w:rPr>
          <w:b/>
          <w:i/>
          <w:sz w:val="24"/>
          <w:szCs w:val="24"/>
          <w:u w:val="single"/>
        </w:rPr>
        <w:t xml:space="preserve">Förslag </w:t>
      </w:r>
    </w:p>
    <w:p w:rsidR="00AE3C4B" w:rsidRDefault="009178E0" w:rsidP="005A682D">
      <w:pPr>
        <w:pStyle w:val="Liststycke"/>
        <w:rPr>
          <w:b/>
          <w:i/>
          <w:sz w:val="24"/>
          <w:szCs w:val="24"/>
        </w:rPr>
      </w:pPr>
      <w:r>
        <w:rPr>
          <w:b/>
          <w:i/>
          <w:sz w:val="24"/>
          <w:szCs w:val="24"/>
        </w:rPr>
        <w:t>Ersättningen till vårdgivar</w:t>
      </w:r>
      <w:r w:rsidR="00AE3C4B">
        <w:rPr>
          <w:b/>
          <w:i/>
          <w:sz w:val="24"/>
          <w:szCs w:val="24"/>
        </w:rPr>
        <w:t xml:space="preserve">e inom primärvården utgörs i till en del </w:t>
      </w:r>
      <w:r>
        <w:rPr>
          <w:b/>
          <w:i/>
          <w:sz w:val="24"/>
          <w:szCs w:val="24"/>
        </w:rPr>
        <w:t>av en behovsbaserad</w:t>
      </w:r>
      <w:r w:rsidR="00AE3C4B">
        <w:rPr>
          <w:b/>
          <w:i/>
          <w:sz w:val="24"/>
          <w:szCs w:val="24"/>
        </w:rPr>
        <w:t xml:space="preserve"> och </w:t>
      </w:r>
      <w:r w:rsidR="009F0AEA">
        <w:rPr>
          <w:b/>
          <w:i/>
          <w:sz w:val="24"/>
          <w:szCs w:val="24"/>
        </w:rPr>
        <w:t>resultatorienterad budget</w:t>
      </w:r>
      <w:r>
        <w:rPr>
          <w:b/>
          <w:i/>
          <w:sz w:val="24"/>
          <w:szCs w:val="24"/>
        </w:rPr>
        <w:t xml:space="preserve"> </w:t>
      </w:r>
      <w:r w:rsidR="00AE3C4B">
        <w:rPr>
          <w:b/>
          <w:i/>
          <w:sz w:val="24"/>
          <w:szCs w:val="24"/>
        </w:rPr>
        <w:t>som</w:t>
      </w:r>
      <w:r w:rsidR="00CC2491">
        <w:rPr>
          <w:b/>
          <w:i/>
          <w:sz w:val="24"/>
          <w:szCs w:val="24"/>
        </w:rPr>
        <w:t xml:space="preserve"> baseras på befolkningens ålder </w:t>
      </w:r>
      <w:r w:rsidR="00AE3C4B">
        <w:rPr>
          <w:b/>
          <w:i/>
          <w:sz w:val="24"/>
          <w:szCs w:val="24"/>
        </w:rPr>
        <w:t xml:space="preserve">och </w:t>
      </w:r>
      <w:proofErr w:type="spellStart"/>
      <w:r w:rsidR="00AE3C4B">
        <w:rPr>
          <w:b/>
          <w:i/>
          <w:sz w:val="24"/>
          <w:szCs w:val="24"/>
        </w:rPr>
        <w:t>socio-ekonomiska</w:t>
      </w:r>
      <w:proofErr w:type="spellEnd"/>
      <w:r w:rsidR="00AE3C4B">
        <w:rPr>
          <w:b/>
          <w:i/>
          <w:sz w:val="24"/>
          <w:szCs w:val="24"/>
        </w:rPr>
        <w:t xml:space="preserve"> struktur i vårdcentralens naturliga närområde. (De flesta väljer ju att gå till den närmaste vårdcentralen) I en årlig uppföljning redovisas i vilken utsträckning man uppnått de resultat som angivits i budgeten. Har man inte</w:t>
      </w:r>
      <w:r w:rsidR="00B46F7D">
        <w:rPr>
          <w:b/>
          <w:i/>
          <w:sz w:val="24"/>
          <w:szCs w:val="24"/>
        </w:rPr>
        <w:t xml:space="preserve"> </w:t>
      </w:r>
      <w:r w:rsidR="00B46F7D">
        <w:rPr>
          <w:b/>
          <w:i/>
          <w:sz w:val="24"/>
          <w:szCs w:val="24"/>
        </w:rPr>
        <w:lastRenderedPageBreak/>
        <w:t>uppnått målen</w:t>
      </w:r>
      <w:r w:rsidR="00AE3C4B">
        <w:rPr>
          <w:b/>
          <w:i/>
          <w:sz w:val="24"/>
          <w:szCs w:val="24"/>
        </w:rPr>
        <w:t xml:space="preserve"> </w:t>
      </w:r>
      <w:r w:rsidR="009F0AEA">
        <w:rPr>
          <w:b/>
          <w:i/>
          <w:sz w:val="24"/>
          <w:szCs w:val="24"/>
        </w:rPr>
        <w:t>aktualiseras</w:t>
      </w:r>
      <w:r w:rsidR="00AE3C4B">
        <w:rPr>
          <w:b/>
          <w:i/>
          <w:sz w:val="24"/>
          <w:szCs w:val="24"/>
        </w:rPr>
        <w:t xml:space="preserve"> insatser för att förbättra/förändra verksamheten. Fokus är hela tiden på hälso-</w:t>
      </w:r>
      <w:r w:rsidR="009F0AEA">
        <w:rPr>
          <w:b/>
          <w:i/>
          <w:sz w:val="24"/>
          <w:szCs w:val="24"/>
        </w:rPr>
        <w:t xml:space="preserve"> </w:t>
      </w:r>
      <w:r w:rsidR="00AE3C4B">
        <w:rPr>
          <w:b/>
          <w:i/>
          <w:sz w:val="24"/>
          <w:szCs w:val="24"/>
        </w:rPr>
        <w:t>och vårdrelaterade insatser</w:t>
      </w:r>
      <w:r w:rsidR="00CF6B1F">
        <w:rPr>
          <w:b/>
          <w:i/>
          <w:sz w:val="24"/>
          <w:szCs w:val="24"/>
        </w:rPr>
        <w:t>, resultat</w:t>
      </w:r>
      <w:r w:rsidR="00AE3C4B">
        <w:rPr>
          <w:b/>
          <w:i/>
          <w:sz w:val="24"/>
          <w:szCs w:val="24"/>
        </w:rPr>
        <w:t xml:space="preserve"> och mål.</w:t>
      </w:r>
    </w:p>
    <w:p w:rsidR="00AE3C4B" w:rsidRDefault="00AE3C4B" w:rsidP="005A682D">
      <w:pPr>
        <w:pStyle w:val="Liststycke"/>
        <w:rPr>
          <w:b/>
          <w:i/>
          <w:sz w:val="24"/>
          <w:szCs w:val="24"/>
        </w:rPr>
      </w:pPr>
    </w:p>
    <w:p w:rsidR="00AE3C4B" w:rsidRDefault="00AE3C4B" w:rsidP="005A682D">
      <w:pPr>
        <w:pStyle w:val="Liststycke"/>
        <w:rPr>
          <w:b/>
          <w:i/>
          <w:sz w:val="24"/>
          <w:szCs w:val="24"/>
        </w:rPr>
      </w:pPr>
      <w:r>
        <w:rPr>
          <w:b/>
          <w:i/>
          <w:sz w:val="24"/>
          <w:szCs w:val="24"/>
        </w:rPr>
        <w:t>Den andra delen av ersättningen utgår per listad med en differentierad ersättning beroende på ålder, kön</w:t>
      </w:r>
      <w:r w:rsidR="00B46F7D">
        <w:rPr>
          <w:b/>
          <w:i/>
          <w:sz w:val="24"/>
          <w:szCs w:val="24"/>
        </w:rPr>
        <w:t xml:space="preserve"> vårdtyngd och </w:t>
      </w:r>
      <w:proofErr w:type="spellStart"/>
      <w:r w:rsidR="00B46F7D">
        <w:rPr>
          <w:b/>
          <w:i/>
          <w:sz w:val="24"/>
          <w:szCs w:val="24"/>
        </w:rPr>
        <w:t>socio-ekonomiska</w:t>
      </w:r>
      <w:proofErr w:type="spellEnd"/>
      <w:r w:rsidR="00B46F7D">
        <w:rPr>
          <w:b/>
          <w:i/>
          <w:sz w:val="24"/>
          <w:szCs w:val="24"/>
        </w:rPr>
        <w:t xml:space="preserve"> faktorer samt eventuellt kompletterad med en liten del av ersättningen relaterad till antalet besök.</w:t>
      </w:r>
      <w:r w:rsidR="008A6F93">
        <w:rPr>
          <w:b/>
          <w:i/>
          <w:sz w:val="24"/>
          <w:szCs w:val="24"/>
        </w:rPr>
        <w:t xml:space="preserve"> (med hänsyn till </w:t>
      </w:r>
      <w:r w:rsidR="009F0AEA">
        <w:rPr>
          <w:b/>
          <w:i/>
          <w:sz w:val="24"/>
          <w:szCs w:val="24"/>
        </w:rPr>
        <w:t>konsultationens</w:t>
      </w:r>
      <w:r w:rsidR="008A6F93">
        <w:rPr>
          <w:b/>
          <w:i/>
          <w:sz w:val="24"/>
          <w:szCs w:val="24"/>
        </w:rPr>
        <w:t xml:space="preserve"> längd)</w:t>
      </w:r>
    </w:p>
    <w:p w:rsidR="009F0AEA" w:rsidRDefault="009F0AEA" w:rsidP="005A682D">
      <w:pPr>
        <w:pStyle w:val="Liststycke"/>
        <w:rPr>
          <w:b/>
          <w:i/>
          <w:sz w:val="24"/>
          <w:szCs w:val="24"/>
        </w:rPr>
      </w:pPr>
    </w:p>
    <w:p w:rsidR="009F0AEA" w:rsidRDefault="009F0AEA" w:rsidP="005A682D">
      <w:pPr>
        <w:pStyle w:val="Liststycke"/>
        <w:rPr>
          <w:b/>
          <w:i/>
          <w:sz w:val="24"/>
          <w:szCs w:val="24"/>
        </w:rPr>
      </w:pPr>
      <w:r w:rsidRPr="009F0AEA">
        <w:rPr>
          <w:b/>
          <w:i/>
          <w:sz w:val="24"/>
          <w:szCs w:val="24"/>
          <w:u w:val="single"/>
        </w:rPr>
        <w:t xml:space="preserve">En separat behovs- och </w:t>
      </w:r>
      <w:proofErr w:type="gramStart"/>
      <w:r w:rsidRPr="009F0AEA">
        <w:rPr>
          <w:b/>
          <w:i/>
          <w:sz w:val="24"/>
          <w:szCs w:val="24"/>
          <w:u w:val="single"/>
        </w:rPr>
        <w:t xml:space="preserve">resultatorienterad </w:t>
      </w:r>
      <w:r w:rsidR="001A2489">
        <w:rPr>
          <w:b/>
          <w:i/>
          <w:sz w:val="24"/>
          <w:szCs w:val="24"/>
          <w:u w:val="single"/>
        </w:rPr>
        <w:t xml:space="preserve"> </w:t>
      </w:r>
      <w:r w:rsidRPr="009F0AEA">
        <w:rPr>
          <w:b/>
          <w:i/>
          <w:sz w:val="24"/>
          <w:szCs w:val="24"/>
          <w:u w:val="single"/>
        </w:rPr>
        <w:t>folkhälsobudget</w:t>
      </w:r>
      <w:proofErr w:type="gramEnd"/>
      <w:r w:rsidR="005128DD">
        <w:rPr>
          <w:b/>
          <w:i/>
          <w:sz w:val="24"/>
          <w:szCs w:val="24"/>
        </w:rPr>
        <w:t xml:space="preserve"> bör finnas för</w:t>
      </w:r>
      <w:r w:rsidR="00B46F7D">
        <w:rPr>
          <w:b/>
          <w:i/>
          <w:sz w:val="24"/>
          <w:szCs w:val="24"/>
        </w:rPr>
        <w:t xml:space="preserve"> </w:t>
      </w:r>
      <w:proofErr w:type="spellStart"/>
      <w:r w:rsidR="00B46F7D">
        <w:rPr>
          <w:b/>
          <w:i/>
          <w:sz w:val="24"/>
          <w:szCs w:val="24"/>
        </w:rPr>
        <w:t>för</w:t>
      </w:r>
      <w:proofErr w:type="spellEnd"/>
      <w:r w:rsidR="00B46F7D">
        <w:rPr>
          <w:b/>
          <w:i/>
          <w:sz w:val="24"/>
          <w:szCs w:val="24"/>
        </w:rPr>
        <w:t xml:space="preserve"> vissa offentligt drivna vårdcentraler för </w:t>
      </w:r>
      <w:r>
        <w:rPr>
          <w:b/>
          <w:i/>
          <w:sz w:val="24"/>
          <w:szCs w:val="24"/>
        </w:rPr>
        <w:t xml:space="preserve"> </w:t>
      </w:r>
      <w:proofErr w:type="spellStart"/>
      <w:r>
        <w:rPr>
          <w:b/>
          <w:i/>
          <w:sz w:val="24"/>
          <w:szCs w:val="24"/>
        </w:rPr>
        <w:t>grupp-befolknings-</w:t>
      </w:r>
      <w:proofErr w:type="spellEnd"/>
      <w:r>
        <w:rPr>
          <w:b/>
          <w:i/>
          <w:sz w:val="24"/>
          <w:szCs w:val="24"/>
        </w:rPr>
        <w:t xml:space="preserve"> och samhällsinriktat hälsofrämj</w:t>
      </w:r>
      <w:r w:rsidR="00731CEF">
        <w:rPr>
          <w:b/>
          <w:i/>
          <w:sz w:val="24"/>
          <w:szCs w:val="24"/>
        </w:rPr>
        <w:t xml:space="preserve">ande arbete bland befolkningen i vårdcentralens naturliga upptagningsområde. Behovskriterier för denna budget är förutom befolkningens storlek, andelen barn och ungdomar, områdets </w:t>
      </w:r>
      <w:proofErr w:type="spellStart"/>
      <w:r w:rsidR="005128DD">
        <w:rPr>
          <w:b/>
          <w:i/>
          <w:sz w:val="24"/>
          <w:szCs w:val="24"/>
        </w:rPr>
        <w:t>socio-ekonomiska</w:t>
      </w:r>
      <w:proofErr w:type="spellEnd"/>
      <w:r w:rsidR="00B46F7D">
        <w:rPr>
          <w:b/>
          <w:i/>
          <w:sz w:val="24"/>
          <w:szCs w:val="24"/>
        </w:rPr>
        <w:t xml:space="preserve"> struktur/karaktär</w:t>
      </w:r>
      <w:r w:rsidR="00731CEF">
        <w:rPr>
          <w:b/>
          <w:i/>
          <w:sz w:val="24"/>
          <w:szCs w:val="24"/>
        </w:rPr>
        <w:t xml:space="preserve"> samt omfattningen av olika hälsorisker. </w:t>
      </w:r>
    </w:p>
    <w:p w:rsidR="008A6F93" w:rsidRDefault="008A6F93" w:rsidP="005A682D">
      <w:pPr>
        <w:pStyle w:val="Liststycke"/>
        <w:rPr>
          <w:b/>
          <w:i/>
          <w:sz w:val="24"/>
          <w:szCs w:val="24"/>
        </w:rPr>
      </w:pPr>
    </w:p>
    <w:p w:rsidR="008A6F93" w:rsidRDefault="008A6F93" w:rsidP="005A682D">
      <w:pPr>
        <w:pStyle w:val="Liststycke"/>
        <w:rPr>
          <w:b/>
          <w:i/>
          <w:sz w:val="24"/>
          <w:szCs w:val="24"/>
        </w:rPr>
      </w:pPr>
      <w:r>
        <w:rPr>
          <w:b/>
          <w:i/>
          <w:sz w:val="24"/>
          <w:szCs w:val="24"/>
        </w:rPr>
        <w:t>(Detta är en idéskiss som givetvis måste prövas och utvecklas innan den ev. kan ersätta de nuvarande ersättningssystemen. Under den tid det tar att utveckla</w:t>
      </w:r>
      <w:r w:rsidR="001A2489">
        <w:rPr>
          <w:b/>
          <w:i/>
          <w:sz w:val="24"/>
          <w:szCs w:val="24"/>
        </w:rPr>
        <w:t xml:space="preserve"> och pröva</w:t>
      </w:r>
      <w:r>
        <w:rPr>
          <w:b/>
          <w:i/>
          <w:sz w:val="24"/>
          <w:szCs w:val="24"/>
        </w:rPr>
        <w:t xml:space="preserve"> ersättningssystem med fokus på verksamheten mål och resultat bör de nuvarande systemen vidareutvecklas med en i huvudsak behovsbaserad ersättning per listad patient)</w:t>
      </w:r>
    </w:p>
    <w:p w:rsidR="008A6F93" w:rsidRDefault="008A6F93" w:rsidP="005A682D">
      <w:pPr>
        <w:pStyle w:val="Liststycke"/>
        <w:rPr>
          <w:b/>
          <w:i/>
          <w:sz w:val="24"/>
          <w:szCs w:val="24"/>
        </w:rPr>
      </w:pPr>
    </w:p>
    <w:p w:rsidR="008A6F93" w:rsidRPr="008A6F93" w:rsidRDefault="008A6F93" w:rsidP="00C06537">
      <w:pPr>
        <w:pStyle w:val="Liststycke"/>
        <w:numPr>
          <w:ilvl w:val="0"/>
          <w:numId w:val="6"/>
        </w:numPr>
        <w:rPr>
          <w:b/>
          <w:sz w:val="28"/>
          <w:szCs w:val="28"/>
          <w:u w:val="single"/>
        </w:rPr>
      </w:pPr>
      <w:r>
        <w:rPr>
          <w:b/>
          <w:sz w:val="28"/>
          <w:szCs w:val="28"/>
          <w:u w:val="single"/>
        </w:rPr>
        <w:t>Vårdens kvalitet.</w:t>
      </w:r>
    </w:p>
    <w:p w:rsidR="00AE3C4B" w:rsidRDefault="00AE3C4B" w:rsidP="005A682D">
      <w:pPr>
        <w:pStyle w:val="Liststycke"/>
        <w:rPr>
          <w:sz w:val="24"/>
          <w:szCs w:val="24"/>
        </w:rPr>
      </w:pPr>
    </w:p>
    <w:p w:rsidR="006D4AC4" w:rsidRDefault="006D4AC4" w:rsidP="005A682D">
      <w:pPr>
        <w:pStyle w:val="Liststycke"/>
        <w:rPr>
          <w:sz w:val="24"/>
          <w:szCs w:val="24"/>
        </w:rPr>
      </w:pPr>
      <w:r>
        <w:rPr>
          <w:sz w:val="24"/>
          <w:szCs w:val="24"/>
        </w:rPr>
        <w:t>Det hävdas ofta att vårdens kvalitet är bättre i vinstdriven än icke vins</w:t>
      </w:r>
      <w:r w:rsidR="00B46F7D">
        <w:rPr>
          <w:sz w:val="24"/>
          <w:szCs w:val="24"/>
        </w:rPr>
        <w:t xml:space="preserve">tdriven vård. </w:t>
      </w:r>
      <w:proofErr w:type="gramStart"/>
      <w:r w:rsidR="00B46F7D">
        <w:rPr>
          <w:sz w:val="24"/>
          <w:szCs w:val="24"/>
        </w:rPr>
        <w:t xml:space="preserve">Det </w:t>
      </w:r>
      <w:r>
        <w:rPr>
          <w:sz w:val="24"/>
          <w:szCs w:val="24"/>
        </w:rPr>
        <w:t xml:space="preserve"> empiriska</w:t>
      </w:r>
      <w:proofErr w:type="gramEnd"/>
      <w:r>
        <w:rPr>
          <w:sz w:val="24"/>
          <w:szCs w:val="24"/>
        </w:rPr>
        <w:t xml:space="preserve"> underlaget för</w:t>
      </w:r>
      <w:r w:rsidR="001C0476">
        <w:rPr>
          <w:sz w:val="24"/>
          <w:szCs w:val="24"/>
        </w:rPr>
        <w:t xml:space="preserve"> detta påstående är svagt.</w:t>
      </w:r>
    </w:p>
    <w:p w:rsidR="006D4AC4" w:rsidRDefault="006D4AC4" w:rsidP="005A682D">
      <w:pPr>
        <w:pStyle w:val="Liststycke"/>
        <w:rPr>
          <w:sz w:val="24"/>
          <w:szCs w:val="24"/>
        </w:rPr>
      </w:pPr>
    </w:p>
    <w:p w:rsidR="00642180" w:rsidRDefault="006D4AC4" w:rsidP="005A682D">
      <w:pPr>
        <w:pStyle w:val="Liststycke"/>
        <w:rPr>
          <w:sz w:val="24"/>
          <w:szCs w:val="24"/>
        </w:rPr>
      </w:pPr>
      <w:r>
        <w:rPr>
          <w:sz w:val="24"/>
          <w:szCs w:val="24"/>
        </w:rPr>
        <w:t xml:space="preserve">En förutsättning för att en vinstdriven vård ska kunna producera en vård och </w:t>
      </w:r>
      <w:r w:rsidR="005128DD">
        <w:rPr>
          <w:sz w:val="24"/>
          <w:szCs w:val="24"/>
        </w:rPr>
        <w:t>omsorg av</w:t>
      </w:r>
      <w:r>
        <w:rPr>
          <w:sz w:val="24"/>
          <w:szCs w:val="24"/>
        </w:rPr>
        <w:t xml:space="preserve"> bättre kvalitet och samtidigt ge aktieägarna bästa möjliga vinst är att de kan driva vården</w:t>
      </w:r>
      <w:r w:rsidR="00642180">
        <w:rPr>
          <w:sz w:val="24"/>
          <w:szCs w:val="24"/>
        </w:rPr>
        <w:t xml:space="preserve"> mycket effektivare än de offentl</w:t>
      </w:r>
      <w:r w:rsidR="001C0476">
        <w:rPr>
          <w:sz w:val="24"/>
          <w:szCs w:val="24"/>
        </w:rPr>
        <w:t>iga vårdgivarna. Om detta inte ä</w:t>
      </w:r>
      <w:r w:rsidR="00642180">
        <w:rPr>
          <w:sz w:val="24"/>
          <w:szCs w:val="24"/>
        </w:rPr>
        <w:t>r möjligt måste vinsten tas ut genom t.ex.</w:t>
      </w:r>
      <w:r w:rsidR="00B46F7D">
        <w:rPr>
          <w:sz w:val="24"/>
          <w:szCs w:val="24"/>
        </w:rPr>
        <w:t xml:space="preserve"> genom höjt pris, mindre vårdvolym, prioritering av lönsamma områden och patienter, skattesmitning/fusk och/eller</w:t>
      </w:r>
      <w:r w:rsidR="00642180">
        <w:rPr>
          <w:sz w:val="24"/>
          <w:szCs w:val="24"/>
        </w:rPr>
        <w:t xml:space="preserve"> personalminskningar. </w:t>
      </w:r>
      <w:r w:rsidR="00F80EA6">
        <w:rPr>
          <w:sz w:val="24"/>
          <w:szCs w:val="24"/>
        </w:rPr>
        <w:t xml:space="preserve">Högre pris och lägre vårdvolym är vanligen inga kommersiellt gångbara alternativ eftersom landstingen i avtalen med vårdgivarna i hög grad fokuserar på just pris och volym. Det största hotet mot vårdens kvalitet är nedskärningar av personalen. </w:t>
      </w:r>
      <w:r w:rsidR="00642180">
        <w:rPr>
          <w:sz w:val="24"/>
          <w:szCs w:val="24"/>
        </w:rPr>
        <w:t xml:space="preserve"> </w:t>
      </w:r>
    </w:p>
    <w:p w:rsidR="00CC2491" w:rsidRDefault="00CC2491" w:rsidP="005A682D">
      <w:pPr>
        <w:pStyle w:val="Liststycke"/>
        <w:rPr>
          <w:sz w:val="24"/>
          <w:szCs w:val="24"/>
        </w:rPr>
      </w:pPr>
    </w:p>
    <w:p w:rsidR="00C40BA6" w:rsidRDefault="00642180" w:rsidP="005A682D">
      <w:pPr>
        <w:pStyle w:val="Liststycke"/>
        <w:rPr>
          <w:sz w:val="24"/>
          <w:szCs w:val="24"/>
        </w:rPr>
      </w:pPr>
      <w:r>
        <w:rPr>
          <w:sz w:val="24"/>
          <w:szCs w:val="24"/>
        </w:rPr>
        <w:t>Erfarenhetsmässigt är det</w:t>
      </w:r>
      <w:r w:rsidR="00BF59A4">
        <w:rPr>
          <w:sz w:val="24"/>
          <w:szCs w:val="24"/>
        </w:rPr>
        <w:t xml:space="preserve"> </w:t>
      </w:r>
      <w:r>
        <w:rPr>
          <w:sz w:val="24"/>
          <w:szCs w:val="24"/>
        </w:rPr>
        <w:t xml:space="preserve">svårt </w:t>
      </w:r>
      <w:r w:rsidR="00CC2491">
        <w:rPr>
          <w:sz w:val="24"/>
          <w:szCs w:val="24"/>
        </w:rPr>
        <w:t xml:space="preserve">att på ett meningsfullt sätt </w:t>
      </w:r>
      <w:r>
        <w:rPr>
          <w:sz w:val="24"/>
          <w:szCs w:val="24"/>
        </w:rPr>
        <w:t>mäta vårdens eff</w:t>
      </w:r>
      <w:r w:rsidR="00CC2491">
        <w:rPr>
          <w:sz w:val="24"/>
          <w:szCs w:val="24"/>
        </w:rPr>
        <w:t>ektivitet och produktivitet</w:t>
      </w:r>
      <w:r>
        <w:rPr>
          <w:sz w:val="24"/>
          <w:szCs w:val="24"/>
        </w:rPr>
        <w:t>. Med de olika mått som används</w:t>
      </w:r>
      <w:r w:rsidR="00C40BA6">
        <w:rPr>
          <w:sz w:val="24"/>
          <w:szCs w:val="24"/>
        </w:rPr>
        <w:t xml:space="preserve"> finns knappast några studier som visar att vinstdriven vård är effektivare än offentligt dri</w:t>
      </w:r>
      <w:r w:rsidR="00CC2491">
        <w:rPr>
          <w:sz w:val="24"/>
          <w:szCs w:val="24"/>
        </w:rPr>
        <w:t>ven vård</w:t>
      </w:r>
      <w:r w:rsidR="00BF59A4">
        <w:rPr>
          <w:sz w:val="24"/>
          <w:szCs w:val="24"/>
        </w:rPr>
        <w:t>.</w:t>
      </w:r>
    </w:p>
    <w:p w:rsidR="00BF59A4" w:rsidRDefault="00BF59A4" w:rsidP="005A682D">
      <w:pPr>
        <w:pStyle w:val="Liststycke"/>
        <w:rPr>
          <w:sz w:val="24"/>
          <w:szCs w:val="24"/>
        </w:rPr>
      </w:pPr>
    </w:p>
    <w:p w:rsidR="002C0F47" w:rsidRPr="005A682D" w:rsidRDefault="006D0D0E" w:rsidP="005A682D">
      <w:pPr>
        <w:pStyle w:val="Liststycke"/>
        <w:rPr>
          <w:sz w:val="24"/>
          <w:szCs w:val="24"/>
        </w:rPr>
      </w:pPr>
      <w:r>
        <w:rPr>
          <w:sz w:val="24"/>
          <w:szCs w:val="24"/>
        </w:rPr>
        <w:lastRenderedPageBreak/>
        <w:t>Kvalitetsindikatorer redovisas</w:t>
      </w:r>
      <w:r w:rsidR="00BF59A4">
        <w:rPr>
          <w:sz w:val="24"/>
          <w:szCs w:val="24"/>
        </w:rPr>
        <w:t xml:space="preserve"> dessutom</w:t>
      </w:r>
      <w:r>
        <w:rPr>
          <w:sz w:val="24"/>
          <w:szCs w:val="24"/>
        </w:rPr>
        <w:t xml:space="preserve"> vanligen i form av genom</w:t>
      </w:r>
      <w:r w:rsidR="00BF59A4">
        <w:rPr>
          <w:sz w:val="24"/>
          <w:szCs w:val="24"/>
        </w:rPr>
        <w:t>snitt för hela befolkningen.</w:t>
      </w:r>
      <w:r>
        <w:rPr>
          <w:sz w:val="24"/>
          <w:szCs w:val="24"/>
        </w:rPr>
        <w:t xml:space="preserve"> Det är därför svårt att jämföra vårdens kvalitet relaterat till</w:t>
      </w:r>
      <w:r w:rsidR="00C434F9">
        <w:rPr>
          <w:sz w:val="24"/>
          <w:szCs w:val="24"/>
        </w:rPr>
        <w:t xml:space="preserve"> patientens</w:t>
      </w:r>
      <w:r>
        <w:rPr>
          <w:sz w:val="24"/>
          <w:szCs w:val="24"/>
        </w:rPr>
        <w:t xml:space="preserve"> utbildning, yrke eller inkomst.</w:t>
      </w:r>
      <w:r w:rsidR="009178E0">
        <w:rPr>
          <w:b/>
          <w:i/>
          <w:sz w:val="24"/>
          <w:szCs w:val="24"/>
        </w:rPr>
        <w:t xml:space="preserve"> </w:t>
      </w:r>
      <w:r w:rsidR="009178E0">
        <w:rPr>
          <w:sz w:val="24"/>
          <w:szCs w:val="24"/>
        </w:rPr>
        <w:t xml:space="preserve"> </w:t>
      </w:r>
    </w:p>
    <w:p w:rsidR="00031A8C" w:rsidRDefault="00031A8C" w:rsidP="006D0D0E">
      <w:pPr>
        <w:pStyle w:val="Liststycke"/>
        <w:ind w:left="786"/>
        <w:rPr>
          <w:i/>
          <w:sz w:val="24"/>
          <w:szCs w:val="24"/>
        </w:rPr>
      </w:pPr>
    </w:p>
    <w:p w:rsidR="006D0D0E" w:rsidRDefault="00C434F9" w:rsidP="006D0D0E">
      <w:pPr>
        <w:pStyle w:val="Liststycke"/>
        <w:ind w:left="786"/>
        <w:rPr>
          <w:sz w:val="24"/>
          <w:szCs w:val="24"/>
        </w:rPr>
      </w:pPr>
      <w:r>
        <w:rPr>
          <w:sz w:val="24"/>
          <w:szCs w:val="24"/>
        </w:rPr>
        <w:t xml:space="preserve">Däremot kan konstateras </w:t>
      </w:r>
      <w:proofErr w:type="gramStart"/>
      <w:r>
        <w:rPr>
          <w:sz w:val="24"/>
          <w:szCs w:val="24"/>
        </w:rPr>
        <w:t>att  upplevd</w:t>
      </w:r>
      <w:proofErr w:type="gramEnd"/>
      <w:r w:rsidR="006D0D0E">
        <w:rPr>
          <w:sz w:val="24"/>
          <w:szCs w:val="24"/>
        </w:rPr>
        <w:t xml:space="preserve"> </w:t>
      </w:r>
      <w:r>
        <w:rPr>
          <w:sz w:val="24"/>
          <w:szCs w:val="24"/>
        </w:rPr>
        <w:t>vårdkvalitet</w:t>
      </w:r>
      <w:r w:rsidR="006D0D0E">
        <w:rPr>
          <w:sz w:val="24"/>
          <w:szCs w:val="24"/>
        </w:rPr>
        <w:t xml:space="preserve"> är mycket lägre i låg- än höginkomstområden i Stockholm län och att de som var </w:t>
      </w:r>
      <w:r w:rsidR="00050FDC">
        <w:rPr>
          <w:sz w:val="24"/>
          <w:szCs w:val="24"/>
        </w:rPr>
        <w:t>mest missnöjda med vård</w:t>
      </w:r>
      <w:r>
        <w:rPr>
          <w:sz w:val="24"/>
          <w:szCs w:val="24"/>
        </w:rPr>
        <w:t>en före ”Vårdval</w:t>
      </w:r>
      <w:r w:rsidR="006D0D0E">
        <w:rPr>
          <w:sz w:val="24"/>
          <w:szCs w:val="24"/>
        </w:rPr>
        <w:t xml:space="preserve"> Stockho</w:t>
      </w:r>
      <w:r w:rsidR="00050FDC">
        <w:rPr>
          <w:sz w:val="24"/>
          <w:szCs w:val="24"/>
        </w:rPr>
        <w:t>lm</w:t>
      </w:r>
      <w:r>
        <w:rPr>
          <w:sz w:val="24"/>
          <w:szCs w:val="24"/>
        </w:rPr>
        <w:t>”</w:t>
      </w:r>
      <w:r w:rsidR="00050FDC">
        <w:rPr>
          <w:sz w:val="24"/>
          <w:szCs w:val="24"/>
        </w:rPr>
        <w:t xml:space="preserve"> är ännu mer missnöjda efter två</w:t>
      </w:r>
      <w:r w:rsidR="006D0D0E">
        <w:rPr>
          <w:sz w:val="24"/>
          <w:szCs w:val="24"/>
        </w:rPr>
        <w:t xml:space="preserve"> år </w:t>
      </w:r>
      <w:r w:rsidR="00050FDC">
        <w:rPr>
          <w:sz w:val="24"/>
          <w:szCs w:val="24"/>
        </w:rPr>
        <w:t>med detta</w:t>
      </w:r>
      <w:r w:rsidR="006D0D0E">
        <w:rPr>
          <w:sz w:val="24"/>
          <w:szCs w:val="24"/>
        </w:rPr>
        <w:t xml:space="preserve"> vårdvalssystem.</w:t>
      </w:r>
    </w:p>
    <w:p w:rsidR="006D0D0E" w:rsidRDefault="006D0D0E" w:rsidP="006D0D0E">
      <w:pPr>
        <w:pStyle w:val="Liststycke"/>
        <w:ind w:left="786"/>
        <w:rPr>
          <w:sz w:val="24"/>
          <w:szCs w:val="24"/>
        </w:rPr>
      </w:pPr>
    </w:p>
    <w:p w:rsidR="009D4A00" w:rsidRDefault="006D0D0E" w:rsidP="006D0D0E">
      <w:pPr>
        <w:pStyle w:val="Liststycke"/>
        <w:ind w:left="786"/>
        <w:rPr>
          <w:sz w:val="24"/>
          <w:szCs w:val="24"/>
        </w:rPr>
      </w:pPr>
      <w:r>
        <w:rPr>
          <w:sz w:val="24"/>
          <w:szCs w:val="24"/>
        </w:rPr>
        <w:t xml:space="preserve">När det gäller </w:t>
      </w:r>
      <w:proofErr w:type="spellStart"/>
      <w:r>
        <w:rPr>
          <w:sz w:val="24"/>
          <w:szCs w:val="24"/>
        </w:rPr>
        <w:t>vårdkvaliten</w:t>
      </w:r>
      <w:proofErr w:type="spellEnd"/>
      <w:r>
        <w:rPr>
          <w:sz w:val="24"/>
          <w:szCs w:val="24"/>
        </w:rPr>
        <w:t xml:space="preserve"> inom</w:t>
      </w:r>
      <w:r w:rsidR="00BF59A4">
        <w:rPr>
          <w:sz w:val="24"/>
          <w:szCs w:val="24"/>
        </w:rPr>
        <w:t xml:space="preserve"> sjukhusvården finns</w:t>
      </w:r>
      <w:r>
        <w:rPr>
          <w:sz w:val="24"/>
          <w:szCs w:val="24"/>
        </w:rPr>
        <w:t xml:space="preserve"> kvalitets</w:t>
      </w:r>
      <w:r w:rsidR="009D4A00">
        <w:rPr>
          <w:sz w:val="24"/>
          <w:szCs w:val="24"/>
        </w:rPr>
        <w:t>register som bl.a. visar att</w:t>
      </w:r>
      <w:r w:rsidR="00050FDC">
        <w:rPr>
          <w:sz w:val="24"/>
          <w:szCs w:val="24"/>
        </w:rPr>
        <w:t xml:space="preserve"> </w:t>
      </w:r>
      <w:proofErr w:type="spellStart"/>
      <w:r w:rsidR="00050FDC">
        <w:rPr>
          <w:sz w:val="24"/>
          <w:szCs w:val="24"/>
        </w:rPr>
        <w:t>vårdkvaliten</w:t>
      </w:r>
      <w:proofErr w:type="spellEnd"/>
      <w:r w:rsidR="00050FDC">
        <w:rPr>
          <w:sz w:val="24"/>
          <w:szCs w:val="24"/>
        </w:rPr>
        <w:t xml:space="preserve"> vid</w:t>
      </w:r>
      <w:r w:rsidR="009D4A00">
        <w:rPr>
          <w:sz w:val="24"/>
          <w:szCs w:val="24"/>
        </w:rPr>
        <w:t xml:space="preserve"> vinstdrivna Capio St Görans sjukhus enligt </w:t>
      </w:r>
      <w:proofErr w:type="spellStart"/>
      <w:r w:rsidR="009D4A00">
        <w:rPr>
          <w:sz w:val="24"/>
          <w:szCs w:val="24"/>
        </w:rPr>
        <w:t>SKLs</w:t>
      </w:r>
      <w:proofErr w:type="spellEnd"/>
      <w:r w:rsidR="009D4A00">
        <w:rPr>
          <w:sz w:val="24"/>
          <w:szCs w:val="24"/>
        </w:rPr>
        <w:t xml:space="preserve"> och Socialstyrelsens ”Öppna jämförelser”</w:t>
      </w:r>
      <w:r w:rsidR="00050FDC">
        <w:rPr>
          <w:sz w:val="24"/>
          <w:szCs w:val="24"/>
        </w:rPr>
        <w:t xml:space="preserve"> (2009)</w:t>
      </w:r>
      <w:r w:rsidR="009D4A00">
        <w:rPr>
          <w:sz w:val="24"/>
          <w:szCs w:val="24"/>
        </w:rPr>
        <w:t xml:space="preserve"> inte</w:t>
      </w:r>
      <w:r w:rsidR="00BF59A4">
        <w:rPr>
          <w:sz w:val="24"/>
          <w:szCs w:val="24"/>
        </w:rPr>
        <w:t xml:space="preserve"> är bättre utan snarare något </w:t>
      </w:r>
      <w:proofErr w:type="gramStart"/>
      <w:r w:rsidR="00BF59A4">
        <w:rPr>
          <w:sz w:val="24"/>
          <w:szCs w:val="24"/>
        </w:rPr>
        <w:t xml:space="preserve">sämre </w:t>
      </w:r>
      <w:r w:rsidR="009D4A00">
        <w:rPr>
          <w:sz w:val="24"/>
          <w:szCs w:val="24"/>
        </w:rPr>
        <w:t xml:space="preserve"> än</w:t>
      </w:r>
      <w:proofErr w:type="gramEnd"/>
      <w:r w:rsidR="00BF59A4">
        <w:rPr>
          <w:sz w:val="24"/>
          <w:szCs w:val="24"/>
        </w:rPr>
        <w:t xml:space="preserve"> vid</w:t>
      </w:r>
      <w:r w:rsidR="009D4A00">
        <w:rPr>
          <w:sz w:val="24"/>
          <w:szCs w:val="24"/>
        </w:rPr>
        <w:t xml:space="preserve"> flera andra offentligt drivna akutsjukhus i Stockholms län.  </w:t>
      </w:r>
    </w:p>
    <w:p w:rsidR="009D4A00" w:rsidRDefault="009D4A00" w:rsidP="006D0D0E">
      <w:pPr>
        <w:pStyle w:val="Liststycke"/>
        <w:ind w:left="786"/>
        <w:rPr>
          <w:sz w:val="24"/>
          <w:szCs w:val="24"/>
        </w:rPr>
      </w:pPr>
    </w:p>
    <w:p w:rsidR="00C434F9" w:rsidRDefault="009D4A00" w:rsidP="00C434F9">
      <w:pPr>
        <w:pStyle w:val="Liststycke"/>
        <w:ind w:left="786"/>
        <w:rPr>
          <w:sz w:val="24"/>
          <w:szCs w:val="24"/>
        </w:rPr>
      </w:pPr>
      <w:r>
        <w:rPr>
          <w:sz w:val="24"/>
          <w:szCs w:val="24"/>
        </w:rPr>
        <w:t>Det finns också en rad internationella studier som entydigt visar att vinstdriven sjukhusvård</w:t>
      </w:r>
      <w:r w:rsidR="00C434F9">
        <w:rPr>
          <w:sz w:val="24"/>
          <w:szCs w:val="24"/>
        </w:rPr>
        <w:t xml:space="preserve"> varken är kostnadseffektivare eller ger bättre</w:t>
      </w:r>
      <w:r>
        <w:rPr>
          <w:sz w:val="24"/>
          <w:szCs w:val="24"/>
        </w:rPr>
        <w:t xml:space="preserve"> vård än icke vinstdrivna sjukhus.</w:t>
      </w:r>
      <w:r w:rsidR="006D0D0E">
        <w:rPr>
          <w:sz w:val="24"/>
          <w:szCs w:val="24"/>
        </w:rPr>
        <w:t xml:space="preserve"> </w:t>
      </w:r>
    </w:p>
    <w:p w:rsidR="00C434F9" w:rsidRDefault="00C434F9" w:rsidP="00C434F9">
      <w:pPr>
        <w:pStyle w:val="Liststycke"/>
        <w:ind w:left="786"/>
        <w:rPr>
          <w:sz w:val="24"/>
          <w:szCs w:val="24"/>
        </w:rPr>
      </w:pPr>
    </w:p>
    <w:p w:rsidR="005128DD" w:rsidRPr="00C434F9" w:rsidRDefault="00C434F9" w:rsidP="00C434F9">
      <w:pPr>
        <w:pStyle w:val="Liststycke"/>
        <w:ind w:left="786"/>
        <w:rPr>
          <w:sz w:val="24"/>
          <w:szCs w:val="24"/>
        </w:rPr>
      </w:pPr>
      <w:r>
        <w:rPr>
          <w:sz w:val="24"/>
          <w:szCs w:val="24"/>
        </w:rPr>
        <w:t xml:space="preserve">Följande förslag kan bidra till att främja en bättre och jämlik kvalitet inom </w:t>
      </w:r>
      <w:proofErr w:type="spellStart"/>
      <w:r>
        <w:rPr>
          <w:sz w:val="24"/>
          <w:szCs w:val="24"/>
        </w:rPr>
        <w:t>bl.a</w:t>
      </w:r>
      <w:proofErr w:type="spellEnd"/>
      <w:r>
        <w:rPr>
          <w:sz w:val="24"/>
          <w:szCs w:val="24"/>
        </w:rPr>
        <w:t xml:space="preserve"> primärvården.</w:t>
      </w:r>
      <w:r w:rsidRPr="00C434F9">
        <w:rPr>
          <w:sz w:val="24"/>
          <w:szCs w:val="24"/>
        </w:rPr>
        <w:t xml:space="preserve"> </w:t>
      </w:r>
    </w:p>
    <w:p w:rsidR="005128DD" w:rsidRDefault="005128DD" w:rsidP="005128DD">
      <w:pPr>
        <w:pStyle w:val="Liststycke"/>
        <w:ind w:left="786"/>
        <w:rPr>
          <w:sz w:val="24"/>
          <w:szCs w:val="24"/>
        </w:rPr>
      </w:pPr>
    </w:p>
    <w:p w:rsidR="009D4A00" w:rsidRPr="005128DD" w:rsidRDefault="009D4A00" w:rsidP="005128DD">
      <w:pPr>
        <w:pStyle w:val="Liststycke"/>
        <w:ind w:left="786"/>
        <w:rPr>
          <w:sz w:val="24"/>
          <w:szCs w:val="24"/>
        </w:rPr>
      </w:pPr>
      <w:r w:rsidRPr="005128DD">
        <w:rPr>
          <w:b/>
          <w:i/>
          <w:sz w:val="24"/>
          <w:szCs w:val="24"/>
          <w:u w:val="single"/>
        </w:rPr>
        <w:t>Förslag</w:t>
      </w:r>
    </w:p>
    <w:p w:rsidR="00EC7436" w:rsidRDefault="00EC7436" w:rsidP="009D4A00">
      <w:pPr>
        <w:pStyle w:val="Liststycke"/>
        <w:rPr>
          <w:b/>
          <w:i/>
          <w:sz w:val="24"/>
          <w:szCs w:val="24"/>
          <w:u w:val="single"/>
        </w:rPr>
      </w:pPr>
    </w:p>
    <w:p w:rsidR="00EC7436" w:rsidRDefault="00EC7436" w:rsidP="009D4A00">
      <w:pPr>
        <w:pStyle w:val="Liststycke"/>
        <w:rPr>
          <w:b/>
          <w:i/>
          <w:sz w:val="24"/>
          <w:szCs w:val="24"/>
          <w:u w:val="single"/>
        </w:rPr>
      </w:pPr>
      <w:r>
        <w:rPr>
          <w:b/>
          <w:i/>
          <w:sz w:val="24"/>
          <w:szCs w:val="24"/>
          <w:u w:val="single"/>
        </w:rPr>
        <w:t>Utbyggd och skärpt kvalitetskontroll såväl vid nyetablering som av privata och offentliga vårdgivare. Det krävs en löpande kontroll med platsbesök, avtalsuppföljning, medicinsk revision och rapporter om verksamhetens resultat och problem/misslyckanden. Speciell uppmärksamhet</w:t>
      </w:r>
      <w:r w:rsidR="00BF59A4">
        <w:rPr>
          <w:b/>
          <w:i/>
          <w:sz w:val="24"/>
          <w:szCs w:val="24"/>
          <w:u w:val="single"/>
        </w:rPr>
        <w:t xml:space="preserve"> krävs</w:t>
      </w:r>
      <w:r>
        <w:rPr>
          <w:b/>
          <w:i/>
          <w:sz w:val="24"/>
          <w:szCs w:val="24"/>
          <w:u w:val="single"/>
        </w:rPr>
        <w:t xml:space="preserve"> inom områden där patientens förmåga att påverka/larma om brister i vård och omsorg är begränsade.</w:t>
      </w:r>
    </w:p>
    <w:p w:rsidR="009D4A00" w:rsidRDefault="009D4A00" w:rsidP="009D4A00">
      <w:pPr>
        <w:pStyle w:val="Liststycke"/>
        <w:rPr>
          <w:b/>
          <w:i/>
          <w:sz w:val="24"/>
          <w:szCs w:val="24"/>
          <w:u w:val="single"/>
        </w:rPr>
      </w:pPr>
    </w:p>
    <w:p w:rsidR="00136DC9" w:rsidRDefault="009D4A00" w:rsidP="00136DC9">
      <w:pPr>
        <w:pStyle w:val="Liststycke"/>
        <w:rPr>
          <w:b/>
          <w:i/>
          <w:sz w:val="24"/>
          <w:szCs w:val="24"/>
        </w:rPr>
      </w:pPr>
      <w:r w:rsidRPr="009D4A00">
        <w:rPr>
          <w:b/>
          <w:i/>
          <w:sz w:val="24"/>
          <w:szCs w:val="24"/>
          <w:u w:val="single"/>
        </w:rPr>
        <w:t>Initiera ”</w:t>
      </w:r>
      <w:r w:rsidR="00031A8C" w:rsidRPr="009D4A00">
        <w:rPr>
          <w:b/>
          <w:i/>
          <w:sz w:val="24"/>
          <w:szCs w:val="24"/>
          <w:u w:val="single"/>
        </w:rPr>
        <w:t>Operation kvalitetslyftet</w:t>
      </w:r>
      <w:r w:rsidRPr="009D4A00">
        <w:rPr>
          <w:b/>
          <w:i/>
          <w:sz w:val="24"/>
          <w:szCs w:val="24"/>
          <w:u w:val="single"/>
        </w:rPr>
        <w:t>”</w:t>
      </w:r>
      <w:r w:rsidR="00031A8C" w:rsidRPr="009D4A00">
        <w:rPr>
          <w:b/>
          <w:i/>
          <w:sz w:val="24"/>
          <w:szCs w:val="24"/>
          <w:u w:val="single"/>
        </w:rPr>
        <w:t>.</w:t>
      </w:r>
      <w:r w:rsidR="00031A8C" w:rsidRPr="009D4A00">
        <w:rPr>
          <w:b/>
          <w:i/>
          <w:sz w:val="24"/>
          <w:szCs w:val="24"/>
        </w:rPr>
        <w:t xml:space="preserve"> En långsiktig plan utarbetas för utvecklingen </w:t>
      </w:r>
      <w:r w:rsidR="00050FDC" w:rsidRPr="009D4A00">
        <w:rPr>
          <w:b/>
          <w:i/>
          <w:sz w:val="24"/>
          <w:szCs w:val="24"/>
        </w:rPr>
        <w:t>av primärvården</w:t>
      </w:r>
      <w:r w:rsidR="00031A8C" w:rsidRPr="009D4A00">
        <w:rPr>
          <w:b/>
          <w:i/>
          <w:sz w:val="24"/>
          <w:szCs w:val="24"/>
        </w:rPr>
        <w:t xml:space="preserve"> i socialt </w:t>
      </w:r>
      <w:r w:rsidR="00050FDC" w:rsidRPr="009D4A00">
        <w:rPr>
          <w:b/>
          <w:i/>
          <w:sz w:val="24"/>
          <w:szCs w:val="24"/>
        </w:rPr>
        <w:t>utsatta underförsörjda</w:t>
      </w:r>
      <w:r w:rsidR="00031A8C" w:rsidRPr="009D4A00">
        <w:rPr>
          <w:b/>
          <w:i/>
          <w:sz w:val="24"/>
          <w:szCs w:val="24"/>
        </w:rPr>
        <w:t xml:space="preserve"> låginkomstområden.   Särskilt finansiellt stöd ges för att täcka uppbyggnadskostnaderna av denna offentligt eller </w:t>
      </w:r>
      <w:r w:rsidR="00050FDC" w:rsidRPr="009D4A00">
        <w:rPr>
          <w:b/>
          <w:i/>
          <w:sz w:val="24"/>
          <w:szCs w:val="24"/>
        </w:rPr>
        <w:t>ideellt drivna</w:t>
      </w:r>
      <w:r w:rsidR="00031A8C" w:rsidRPr="009D4A00">
        <w:rPr>
          <w:b/>
          <w:i/>
          <w:sz w:val="24"/>
          <w:szCs w:val="24"/>
        </w:rPr>
        <w:t xml:space="preserve"> verksamverksamhet</w:t>
      </w:r>
      <w:r w:rsidR="00DE4B56">
        <w:rPr>
          <w:b/>
          <w:i/>
          <w:sz w:val="24"/>
          <w:szCs w:val="24"/>
        </w:rPr>
        <w:t xml:space="preserve"> som endast kan drivas i offentlig regi som eventuellt </w:t>
      </w:r>
      <w:proofErr w:type="gramStart"/>
      <w:r w:rsidR="00DE4B56">
        <w:rPr>
          <w:b/>
          <w:i/>
          <w:sz w:val="24"/>
          <w:szCs w:val="24"/>
        </w:rPr>
        <w:t>är  kompletterade</w:t>
      </w:r>
      <w:proofErr w:type="gramEnd"/>
      <w:r w:rsidR="00DE4B56">
        <w:rPr>
          <w:b/>
          <w:i/>
          <w:sz w:val="24"/>
          <w:szCs w:val="24"/>
        </w:rPr>
        <w:t xml:space="preserve">  med privata  icke vinstdrivna insatser.</w:t>
      </w:r>
    </w:p>
    <w:p w:rsidR="00136DC9" w:rsidRDefault="00136DC9" w:rsidP="00136DC9">
      <w:pPr>
        <w:pStyle w:val="Liststycke"/>
        <w:rPr>
          <w:b/>
          <w:i/>
          <w:sz w:val="24"/>
          <w:szCs w:val="24"/>
          <w:u w:val="single"/>
        </w:rPr>
      </w:pPr>
    </w:p>
    <w:p w:rsidR="00050FDC" w:rsidRDefault="00136DC9" w:rsidP="00050FDC">
      <w:pPr>
        <w:pStyle w:val="Liststycke"/>
        <w:rPr>
          <w:b/>
          <w:i/>
          <w:sz w:val="24"/>
          <w:szCs w:val="24"/>
          <w:u w:val="single"/>
        </w:rPr>
      </w:pPr>
      <w:r w:rsidRPr="00136DC9">
        <w:rPr>
          <w:b/>
          <w:i/>
          <w:sz w:val="24"/>
          <w:szCs w:val="24"/>
          <w:u w:val="single"/>
        </w:rPr>
        <w:t>Inför ett g</w:t>
      </w:r>
      <w:r w:rsidR="00031A8C" w:rsidRPr="00136DC9">
        <w:rPr>
          <w:b/>
          <w:i/>
          <w:sz w:val="24"/>
          <w:szCs w:val="24"/>
          <w:u w:val="single"/>
        </w:rPr>
        <w:t>enerellt förbud mot kommersiellt drivna offentligt finansierade sjukhus.</w:t>
      </w:r>
    </w:p>
    <w:p w:rsidR="00050FDC" w:rsidRDefault="00050FDC" w:rsidP="00050FDC">
      <w:pPr>
        <w:pStyle w:val="Liststycke"/>
        <w:rPr>
          <w:b/>
          <w:i/>
          <w:sz w:val="24"/>
          <w:szCs w:val="24"/>
          <w:u w:val="single"/>
        </w:rPr>
      </w:pPr>
    </w:p>
    <w:p w:rsidR="00AD2ED1" w:rsidRPr="00050FDC" w:rsidRDefault="00031A8C" w:rsidP="00050FDC">
      <w:pPr>
        <w:pStyle w:val="Liststycke"/>
        <w:rPr>
          <w:b/>
          <w:i/>
          <w:sz w:val="24"/>
          <w:szCs w:val="24"/>
          <w:u w:val="single"/>
        </w:rPr>
      </w:pPr>
      <w:r w:rsidRPr="00050FDC">
        <w:rPr>
          <w:b/>
          <w:i/>
          <w:sz w:val="24"/>
          <w:szCs w:val="24"/>
          <w:u w:val="single"/>
        </w:rPr>
        <w:t xml:space="preserve"> </w:t>
      </w:r>
      <w:r w:rsidR="00136DC9" w:rsidRPr="00050FDC">
        <w:rPr>
          <w:b/>
          <w:i/>
          <w:sz w:val="24"/>
          <w:szCs w:val="24"/>
          <w:u w:val="single"/>
        </w:rPr>
        <w:t xml:space="preserve">Offentligt finansierade sjukhus som idag drivs av kommersiella vårdföretag/riskapitalbolag </w:t>
      </w:r>
      <w:r w:rsidR="00050FDC">
        <w:rPr>
          <w:b/>
          <w:i/>
          <w:sz w:val="24"/>
          <w:szCs w:val="24"/>
          <w:u w:val="single"/>
        </w:rPr>
        <w:t>ska återgå</w:t>
      </w:r>
      <w:r w:rsidR="00136DC9" w:rsidRPr="00050FDC">
        <w:rPr>
          <w:b/>
          <w:i/>
          <w:sz w:val="24"/>
          <w:szCs w:val="24"/>
          <w:u w:val="single"/>
        </w:rPr>
        <w:t xml:space="preserve"> i offentlig drift när avtalen löper ut.</w:t>
      </w:r>
      <w:r w:rsidR="00BF59A4">
        <w:rPr>
          <w:b/>
          <w:i/>
          <w:sz w:val="24"/>
          <w:szCs w:val="24"/>
          <w:u w:val="single"/>
        </w:rPr>
        <w:t xml:space="preserve"> </w:t>
      </w:r>
      <w:r w:rsidR="00050FDC">
        <w:rPr>
          <w:b/>
          <w:i/>
          <w:sz w:val="24"/>
          <w:szCs w:val="24"/>
          <w:u w:val="single"/>
        </w:rPr>
        <w:t>Under löpande avtalsperiod får rätten till offentlig finansiering inte överlåtas/säljas</w:t>
      </w:r>
      <w:r w:rsidR="00AD2ED1" w:rsidRPr="00050FDC">
        <w:rPr>
          <w:b/>
          <w:i/>
          <w:sz w:val="24"/>
          <w:szCs w:val="24"/>
          <w:u w:val="single"/>
        </w:rPr>
        <w:t xml:space="preserve"> utan </w:t>
      </w:r>
      <w:r w:rsidR="00AD2ED1" w:rsidRPr="00050FDC">
        <w:rPr>
          <w:b/>
          <w:i/>
          <w:sz w:val="24"/>
          <w:szCs w:val="24"/>
          <w:u w:val="single"/>
        </w:rPr>
        <w:lastRenderedPageBreak/>
        <w:t>l</w:t>
      </w:r>
      <w:r w:rsidR="00050FDC">
        <w:rPr>
          <w:b/>
          <w:i/>
          <w:sz w:val="24"/>
          <w:szCs w:val="24"/>
          <w:u w:val="single"/>
        </w:rPr>
        <w:t xml:space="preserve">andstingets </w:t>
      </w:r>
      <w:proofErr w:type="spellStart"/>
      <w:r w:rsidR="00050FDC">
        <w:rPr>
          <w:b/>
          <w:i/>
          <w:sz w:val="24"/>
          <w:szCs w:val="24"/>
          <w:u w:val="single"/>
        </w:rPr>
        <w:t>godkännande</w:t>
      </w:r>
      <w:proofErr w:type="gramStart"/>
      <w:r w:rsidR="00050FDC">
        <w:rPr>
          <w:b/>
          <w:i/>
          <w:sz w:val="24"/>
          <w:szCs w:val="24"/>
          <w:u w:val="single"/>
        </w:rPr>
        <w:t>.</w:t>
      </w:r>
      <w:r w:rsidR="00AD2ED1" w:rsidRPr="00050FDC">
        <w:rPr>
          <w:b/>
          <w:i/>
          <w:sz w:val="24"/>
          <w:szCs w:val="24"/>
          <w:u w:val="single"/>
        </w:rPr>
        <w:t>Meddel</w:t>
      </w:r>
      <w:r w:rsidR="00BF59A4">
        <w:rPr>
          <w:b/>
          <w:i/>
          <w:sz w:val="24"/>
          <w:szCs w:val="24"/>
          <w:u w:val="single"/>
        </w:rPr>
        <w:t>andefrihet</w:t>
      </w:r>
      <w:proofErr w:type="spellEnd"/>
      <w:proofErr w:type="gramEnd"/>
      <w:r w:rsidR="00BF59A4">
        <w:rPr>
          <w:b/>
          <w:i/>
          <w:sz w:val="24"/>
          <w:szCs w:val="24"/>
          <w:u w:val="single"/>
        </w:rPr>
        <w:t xml:space="preserve"> och kollektivavtal måste </w:t>
      </w:r>
      <w:r w:rsidR="00AD2ED1" w:rsidRPr="00050FDC">
        <w:rPr>
          <w:b/>
          <w:i/>
          <w:sz w:val="24"/>
          <w:szCs w:val="24"/>
          <w:u w:val="single"/>
        </w:rPr>
        <w:t>också</w:t>
      </w:r>
      <w:r w:rsidR="00BF59A4">
        <w:rPr>
          <w:b/>
          <w:i/>
          <w:sz w:val="24"/>
          <w:szCs w:val="24"/>
          <w:u w:val="single"/>
        </w:rPr>
        <w:t xml:space="preserve"> vara </w:t>
      </w:r>
      <w:r w:rsidR="00AD2ED1" w:rsidRPr="00050FDC">
        <w:rPr>
          <w:b/>
          <w:i/>
          <w:sz w:val="24"/>
          <w:szCs w:val="24"/>
          <w:u w:val="single"/>
        </w:rPr>
        <w:t xml:space="preserve"> villkor för fortsatt drift</w:t>
      </w:r>
      <w:r w:rsidR="00DE4B56">
        <w:rPr>
          <w:b/>
          <w:i/>
          <w:sz w:val="24"/>
          <w:szCs w:val="24"/>
          <w:u w:val="single"/>
        </w:rPr>
        <w:t>.</w:t>
      </w:r>
      <w:r w:rsidR="00AD2ED1" w:rsidRPr="00050FDC">
        <w:rPr>
          <w:b/>
          <w:i/>
          <w:sz w:val="24"/>
          <w:szCs w:val="24"/>
          <w:u w:val="single"/>
        </w:rPr>
        <w:t xml:space="preserve"> </w:t>
      </w:r>
    </w:p>
    <w:p w:rsidR="00AD2ED1" w:rsidRDefault="00AD2ED1" w:rsidP="00136DC9">
      <w:pPr>
        <w:pStyle w:val="Liststycke"/>
        <w:rPr>
          <w:b/>
          <w:i/>
          <w:sz w:val="24"/>
          <w:szCs w:val="24"/>
          <w:u w:val="single"/>
        </w:rPr>
      </w:pPr>
    </w:p>
    <w:p w:rsidR="00AD2ED1" w:rsidRDefault="00AD2ED1" w:rsidP="00136DC9">
      <w:pPr>
        <w:pStyle w:val="Liststycke"/>
        <w:rPr>
          <w:b/>
          <w:i/>
          <w:sz w:val="24"/>
          <w:szCs w:val="24"/>
          <w:u w:val="single"/>
        </w:rPr>
      </w:pPr>
    </w:p>
    <w:p w:rsidR="00DC0658" w:rsidRDefault="00AD2ED1" w:rsidP="00136DC9">
      <w:pPr>
        <w:pStyle w:val="Liststycke"/>
        <w:rPr>
          <w:b/>
          <w:i/>
          <w:sz w:val="24"/>
          <w:szCs w:val="24"/>
          <w:u w:val="single"/>
        </w:rPr>
      </w:pPr>
      <w:r>
        <w:rPr>
          <w:b/>
          <w:i/>
          <w:sz w:val="24"/>
          <w:szCs w:val="24"/>
          <w:u w:val="single"/>
        </w:rPr>
        <w:t xml:space="preserve">  Alla riskkapitalbolag</w:t>
      </w:r>
      <w:r w:rsidR="00BF59A4">
        <w:rPr>
          <w:b/>
          <w:i/>
          <w:sz w:val="24"/>
          <w:szCs w:val="24"/>
          <w:u w:val="single"/>
        </w:rPr>
        <w:t xml:space="preserve"> och andra ägare </w:t>
      </w:r>
      <w:proofErr w:type="gramStart"/>
      <w:r w:rsidR="00BF59A4">
        <w:rPr>
          <w:b/>
          <w:i/>
          <w:sz w:val="24"/>
          <w:szCs w:val="24"/>
          <w:u w:val="single"/>
        </w:rPr>
        <w:t xml:space="preserve">till </w:t>
      </w:r>
      <w:r>
        <w:rPr>
          <w:b/>
          <w:i/>
          <w:sz w:val="24"/>
          <w:szCs w:val="24"/>
          <w:u w:val="single"/>
        </w:rPr>
        <w:t xml:space="preserve"> vårdföretag</w:t>
      </w:r>
      <w:proofErr w:type="gramEnd"/>
      <w:r>
        <w:rPr>
          <w:b/>
          <w:i/>
          <w:sz w:val="24"/>
          <w:szCs w:val="24"/>
          <w:u w:val="single"/>
        </w:rPr>
        <w:t xml:space="preserve"> som driver offentligt finansierad öppen och/eller sluten vård  åläggs att </w:t>
      </w:r>
      <w:r w:rsidR="00136DC9">
        <w:rPr>
          <w:b/>
          <w:i/>
          <w:sz w:val="24"/>
          <w:szCs w:val="24"/>
          <w:u w:val="single"/>
        </w:rPr>
        <w:t xml:space="preserve"> betala skatt i Sverige</w:t>
      </w:r>
      <w:r>
        <w:rPr>
          <w:b/>
          <w:i/>
          <w:sz w:val="24"/>
          <w:szCs w:val="24"/>
          <w:u w:val="single"/>
        </w:rPr>
        <w:t>. Detta lagregleras bl.</w:t>
      </w:r>
      <w:proofErr w:type="gramStart"/>
      <w:r>
        <w:rPr>
          <w:b/>
          <w:i/>
          <w:sz w:val="24"/>
          <w:szCs w:val="24"/>
          <w:u w:val="single"/>
        </w:rPr>
        <w:t xml:space="preserve">a. </w:t>
      </w:r>
      <w:r w:rsidR="00136DC9">
        <w:rPr>
          <w:b/>
          <w:i/>
          <w:sz w:val="24"/>
          <w:szCs w:val="24"/>
          <w:u w:val="single"/>
        </w:rPr>
        <w:t xml:space="preserve"> genom</w:t>
      </w:r>
      <w:proofErr w:type="gramEnd"/>
      <w:r w:rsidR="00136DC9">
        <w:rPr>
          <w:b/>
          <w:i/>
          <w:sz w:val="24"/>
          <w:szCs w:val="24"/>
          <w:u w:val="single"/>
        </w:rPr>
        <w:t xml:space="preserve">  ett förbud mot internlån till mycket hög ränta och s.k. räntesnurror. </w:t>
      </w:r>
    </w:p>
    <w:p w:rsidR="00DC0658" w:rsidRDefault="00DC0658" w:rsidP="00136DC9">
      <w:pPr>
        <w:pStyle w:val="Liststycke"/>
        <w:rPr>
          <w:b/>
          <w:i/>
          <w:sz w:val="24"/>
          <w:szCs w:val="24"/>
          <w:u w:val="single"/>
        </w:rPr>
      </w:pPr>
    </w:p>
    <w:p w:rsidR="00DC0658" w:rsidRPr="00DC0658" w:rsidRDefault="00DC0658" w:rsidP="00DC0658">
      <w:pPr>
        <w:pStyle w:val="Liststycke"/>
        <w:rPr>
          <w:b/>
          <w:i/>
          <w:sz w:val="24"/>
          <w:szCs w:val="24"/>
        </w:rPr>
      </w:pPr>
    </w:p>
    <w:p w:rsidR="00031A8C" w:rsidRPr="00136DC9" w:rsidRDefault="00DC0658" w:rsidP="00C06537">
      <w:pPr>
        <w:pStyle w:val="Liststycke"/>
        <w:numPr>
          <w:ilvl w:val="0"/>
          <w:numId w:val="6"/>
        </w:numPr>
        <w:rPr>
          <w:b/>
          <w:i/>
          <w:sz w:val="24"/>
          <w:szCs w:val="24"/>
        </w:rPr>
      </w:pPr>
      <w:r>
        <w:rPr>
          <w:b/>
          <w:sz w:val="28"/>
          <w:szCs w:val="28"/>
          <w:u w:val="single"/>
        </w:rPr>
        <w:t>Solidarisk finansiering via skatt.</w:t>
      </w:r>
      <w:r w:rsidR="00136DC9">
        <w:rPr>
          <w:b/>
          <w:i/>
          <w:sz w:val="24"/>
          <w:szCs w:val="24"/>
          <w:u w:val="single"/>
        </w:rPr>
        <w:t xml:space="preserve"> </w:t>
      </w:r>
      <w:r w:rsidR="00031A8C" w:rsidRPr="00136DC9">
        <w:rPr>
          <w:b/>
          <w:i/>
          <w:sz w:val="24"/>
          <w:szCs w:val="24"/>
        </w:rPr>
        <w:t xml:space="preserve"> </w:t>
      </w:r>
    </w:p>
    <w:p w:rsidR="00031A8C" w:rsidRDefault="00DC0658" w:rsidP="00DC0658">
      <w:pPr>
        <w:ind w:left="720"/>
        <w:rPr>
          <w:sz w:val="24"/>
          <w:szCs w:val="24"/>
        </w:rPr>
      </w:pPr>
      <w:r>
        <w:rPr>
          <w:sz w:val="24"/>
          <w:szCs w:val="24"/>
        </w:rPr>
        <w:t xml:space="preserve">All sjukvård måste betalas. Den avgörande frågan är hur denna kostnad ska fördelas inom befolkningen. En absolut förutsättning – villkor – för en jämlikare </w:t>
      </w:r>
      <w:r w:rsidR="00B42CC7">
        <w:rPr>
          <w:sz w:val="24"/>
          <w:szCs w:val="24"/>
        </w:rPr>
        <w:t>vård är</w:t>
      </w:r>
      <w:r>
        <w:rPr>
          <w:sz w:val="24"/>
          <w:szCs w:val="24"/>
        </w:rPr>
        <w:t xml:space="preserve"> </w:t>
      </w:r>
      <w:r w:rsidR="00B42CC7">
        <w:rPr>
          <w:sz w:val="24"/>
          <w:szCs w:val="24"/>
        </w:rPr>
        <w:t>att hälso</w:t>
      </w:r>
      <w:r>
        <w:rPr>
          <w:sz w:val="24"/>
          <w:szCs w:val="24"/>
        </w:rPr>
        <w:t>-</w:t>
      </w:r>
      <w:r w:rsidR="00B42CC7">
        <w:rPr>
          <w:sz w:val="24"/>
          <w:szCs w:val="24"/>
        </w:rPr>
        <w:t xml:space="preserve"> </w:t>
      </w:r>
      <w:r>
        <w:rPr>
          <w:sz w:val="24"/>
          <w:szCs w:val="24"/>
        </w:rPr>
        <w:t xml:space="preserve">och sjukvården även fortsättningsvis finansieras solidariskt via skatt. </w:t>
      </w:r>
    </w:p>
    <w:p w:rsidR="001C70FF" w:rsidRDefault="001C70FF" w:rsidP="00DC0658">
      <w:pPr>
        <w:ind w:left="720"/>
        <w:rPr>
          <w:sz w:val="24"/>
          <w:szCs w:val="24"/>
        </w:rPr>
      </w:pPr>
      <w:r>
        <w:rPr>
          <w:sz w:val="24"/>
          <w:szCs w:val="24"/>
        </w:rPr>
        <w:t xml:space="preserve">De som hävdar att ökad privat finansiering i framtiden är </w:t>
      </w:r>
      <w:r w:rsidR="00B42CC7">
        <w:rPr>
          <w:sz w:val="24"/>
          <w:szCs w:val="24"/>
        </w:rPr>
        <w:t>nödvändig</w:t>
      </w:r>
      <w:r w:rsidR="00862DB6">
        <w:rPr>
          <w:sz w:val="24"/>
          <w:szCs w:val="24"/>
        </w:rPr>
        <w:t xml:space="preserve"> eftersom</w:t>
      </w:r>
      <w:r w:rsidR="00B42CC7">
        <w:rPr>
          <w:sz w:val="24"/>
          <w:szCs w:val="24"/>
        </w:rPr>
        <w:t xml:space="preserve"> ”vi</w:t>
      </w:r>
      <w:r>
        <w:rPr>
          <w:sz w:val="24"/>
          <w:szCs w:val="24"/>
        </w:rPr>
        <w:t xml:space="preserve"> inte längre har råd med en offentligt finansierad vård” bör få motfrågan: ”Har de som behöver </w:t>
      </w:r>
      <w:r w:rsidR="00B42CC7">
        <w:rPr>
          <w:sz w:val="24"/>
          <w:szCs w:val="24"/>
        </w:rPr>
        <w:t xml:space="preserve">mest </w:t>
      </w:r>
      <w:r>
        <w:rPr>
          <w:sz w:val="24"/>
          <w:szCs w:val="24"/>
        </w:rPr>
        <w:t>vård råd att</w:t>
      </w:r>
      <w:r w:rsidR="00862DB6">
        <w:rPr>
          <w:sz w:val="24"/>
          <w:szCs w:val="24"/>
        </w:rPr>
        <w:t xml:space="preserve"> betala för den vård de behöver</w:t>
      </w:r>
      <w:r w:rsidR="00DE4B56">
        <w:rPr>
          <w:sz w:val="24"/>
          <w:szCs w:val="24"/>
        </w:rPr>
        <w:t xml:space="preserve"> </w:t>
      </w:r>
      <w:r>
        <w:rPr>
          <w:sz w:val="24"/>
          <w:szCs w:val="24"/>
        </w:rPr>
        <w:t>ur egen ficka?” Vid ett oförändrat vårdutnyttjande innebär ju</w:t>
      </w:r>
      <w:r w:rsidR="00B42CC7">
        <w:rPr>
          <w:sz w:val="24"/>
          <w:szCs w:val="24"/>
        </w:rPr>
        <w:t xml:space="preserve"> en ökad privat finansiering </w:t>
      </w:r>
      <w:r>
        <w:rPr>
          <w:sz w:val="24"/>
          <w:szCs w:val="24"/>
        </w:rPr>
        <w:t>att grupper med en stor sjukdomsbörda får betala mer samtidigt som betalningsbördan minskar för dem med en mindre sjukdomsbörda. I praktiken innebär det:</w:t>
      </w:r>
    </w:p>
    <w:p w:rsidR="00DC0658" w:rsidRDefault="001C70FF" w:rsidP="00DC0658">
      <w:pPr>
        <w:ind w:left="720"/>
        <w:rPr>
          <w:sz w:val="24"/>
          <w:szCs w:val="24"/>
        </w:rPr>
      </w:pPr>
      <w:proofErr w:type="gramStart"/>
      <w:r>
        <w:rPr>
          <w:sz w:val="24"/>
          <w:szCs w:val="24"/>
          <w:u w:val="single"/>
        </w:rPr>
        <w:t>a</w:t>
      </w:r>
      <w:r w:rsidRPr="001C70FF">
        <w:rPr>
          <w:sz w:val="24"/>
          <w:szCs w:val="24"/>
          <w:u w:val="single"/>
        </w:rPr>
        <w:t xml:space="preserve">tt </w:t>
      </w:r>
      <w:r w:rsidRPr="001C70FF">
        <w:rPr>
          <w:sz w:val="24"/>
          <w:szCs w:val="24"/>
        </w:rPr>
        <w:t>äldre betalar mer och yrkesverksamma mindre</w:t>
      </w:r>
      <w:r>
        <w:rPr>
          <w:sz w:val="24"/>
          <w:szCs w:val="24"/>
        </w:rPr>
        <w:t>.</w:t>
      </w:r>
      <w:proofErr w:type="gramEnd"/>
    </w:p>
    <w:p w:rsidR="001C70FF" w:rsidRDefault="001C70FF" w:rsidP="00DC0658">
      <w:pPr>
        <w:ind w:left="720"/>
        <w:rPr>
          <w:sz w:val="24"/>
          <w:szCs w:val="24"/>
        </w:rPr>
      </w:pPr>
      <w:proofErr w:type="gramStart"/>
      <w:r>
        <w:rPr>
          <w:sz w:val="24"/>
          <w:szCs w:val="24"/>
          <w:u w:val="single"/>
        </w:rPr>
        <w:t xml:space="preserve">att </w:t>
      </w:r>
      <w:r>
        <w:rPr>
          <w:sz w:val="24"/>
          <w:szCs w:val="24"/>
        </w:rPr>
        <w:t>kvinnor betalar mer och män mindre.</w:t>
      </w:r>
      <w:proofErr w:type="gramEnd"/>
    </w:p>
    <w:p w:rsidR="001C70FF" w:rsidRDefault="001C70FF" w:rsidP="00DC0658">
      <w:pPr>
        <w:ind w:left="720"/>
        <w:rPr>
          <w:sz w:val="24"/>
          <w:szCs w:val="24"/>
        </w:rPr>
      </w:pPr>
      <w:proofErr w:type="gramStart"/>
      <w:r>
        <w:rPr>
          <w:sz w:val="24"/>
          <w:szCs w:val="24"/>
          <w:u w:val="single"/>
        </w:rPr>
        <w:t xml:space="preserve">att  </w:t>
      </w:r>
      <w:r w:rsidRPr="00D84BE6">
        <w:rPr>
          <w:sz w:val="24"/>
          <w:szCs w:val="24"/>
        </w:rPr>
        <w:t xml:space="preserve">låginkomsttagare betalar mer </w:t>
      </w:r>
      <w:r w:rsidR="00D84BE6" w:rsidRPr="00D84BE6">
        <w:rPr>
          <w:sz w:val="24"/>
          <w:szCs w:val="24"/>
        </w:rPr>
        <w:t>och höginkomsttagare mindre.</w:t>
      </w:r>
      <w:proofErr w:type="gramEnd"/>
      <w:r w:rsidRPr="00D84BE6">
        <w:rPr>
          <w:sz w:val="24"/>
          <w:szCs w:val="24"/>
        </w:rPr>
        <w:t xml:space="preserve"> </w:t>
      </w:r>
    </w:p>
    <w:p w:rsidR="00B42CC7" w:rsidRDefault="00D84BE6" w:rsidP="00DC0658">
      <w:pPr>
        <w:ind w:left="720"/>
        <w:rPr>
          <w:sz w:val="24"/>
          <w:szCs w:val="24"/>
        </w:rPr>
      </w:pPr>
      <w:r>
        <w:rPr>
          <w:sz w:val="24"/>
          <w:szCs w:val="24"/>
        </w:rPr>
        <w:t>En ökad privat finansiering strider således mot såväl Hälso-</w:t>
      </w:r>
      <w:r w:rsidR="00B42CC7">
        <w:rPr>
          <w:sz w:val="24"/>
          <w:szCs w:val="24"/>
        </w:rPr>
        <w:t xml:space="preserve"> </w:t>
      </w:r>
      <w:r>
        <w:rPr>
          <w:sz w:val="24"/>
          <w:szCs w:val="24"/>
        </w:rPr>
        <w:t>och sjukvårdslagen</w:t>
      </w:r>
      <w:r w:rsidR="00B42CC7">
        <w:rPr>
          <w:sz w:val="24"/>
          <w:szCs w:val="24"/>
        </w:rPr>
        <w:t xml:space="preserve"> som</w:t>
      </w:r>
      <w:r>
        <w:rPr>
          <w:sz w:val="24"/>
          <w:szCs w:val="24"/>
        </w:rPr>
        <w:t xml:space="preserve"> de etiska behovs-</w:t>
      </w:r>
      <w:r w:rsidR="00B42CC7">
        <w:rPr>
          <w:sz w:val="24"/>
          <w:szCs w:val="24"/>
        </w:rPr>
        <w:t xml:space="preserve"> </w:t>
      </w:r>
      <w:r>
        <w:rPr>
          <w:sz w:val="24"/>
          <w:szCs w:val="24"/>
        </w:rPr>
        <w:t>och solidaritetsprinciper som riksdagen fastställt</w:t>
      </w:r>
      <w:r w:rsidR="00B42CC7">
        <w:rPr>
          <w:sz w:val="24"/>
          <w:szCs w:val="24"/>
        </w:rPr>
        <w:t>.</w:t>
      </w:r>
      <w:r>
        <w:rPr>
          <w:sz w:val="24"/>
          <w:szCs w:val="24"/>
        </w:rPr>
        <w:t xml:space="preserve"> </w:t>
      </w:r>
    </w:p>
    <w:p w:rsidR="00D84BE6" w:rsidRDefault="00367129" w:rsidP="00DC0658">
      <w:pPr>
        <w:ind w:left="720"/>
        <w:rPr>
          <w:sz w:val="24"/>
          <w:szCs w:val="24"/>
        </w:rPr>
      </w:pPr>
      <w:r>
        <w:rPr>
          <w:sz w:val="24"/>
          <w:szCs w:val="24"/>
        </w:rPr>
        <w:t xml:space="preserve">Samtidigt bör konstateras att en ökad privat finansiering förutom att skifta </w:t>
      </w:r>
      <w:r w:rsidR="005128DD">
        <w:rPr>
          <w:sz w:val="24"/>
          <w:szCs w:val="24"/>
        </w:rPr>
        <w:t>betalningsbördan från</w:t>
      </w:r>
      <w:r>
        <w:rPr>
          <w:sz w:val="24"/>
          <w:szCs w:val="24"/>
        </w:rPr>
        <w:t xml:space="preserve"> hög- till låginkomstgrupper också kommer att innebära att de </w:t>
      </w:r>
      <w:r w:rsidR="00B42CC7">
        <w:rPr>
          <w:sz w:val="24"/>
          <w:szCs w:val="24"/>
        </w:rPr>
        <w:t>otillfredsställda</w:t>
      </w:r>
      <w:r>
        <w:rPr>
          <w:sz w:val="24"/>
          <w:szCs w:val="24"/>
        </w:rPr>
        <w:t xml:space="preserve"> vårdbehoven kommer att öka kraftigt .  Många fler tvingas avstå från den vård och omsorg de behöver eftersom de inte har råd betala de allt högre avgifterna eller de dyra privata sjukvårdsförsäkringar som krävs för att gardera sig mot oväntade stora vårdkostnader.</w:t>
      </w:r>
      <w:r w:rsidR="00D84BE6">
        <w:rPr>
          <w:sz w:val="24"/>
          <w:szCs w:val="24"/>
        </w:rPr>
        <w:t xml:space="preserve"> </w:t>
      </w:r>
    </w:p>
    <w:p w:rsidR="00BE3257" w:rsidRDefault="00B3603A" w:rsidP="00DC0658">
      <w:pPr>
        <w:ind w:left="720"/>
        <w:rPr>
          <w:sz w:val="24"/>
          <w:szCs w:val="24"/>
        </w:rPr>
      </w:pPr>
      <w:r>
        <w:rPr>
          <w:sz w:val="24"/>
          <w:szCs w:val="24"/>
        </w:rPr>
        <w:t>Dessa fördelnings- och ohälsoeffekter av en ökad privat finansiering av sjukvården beaktas alltför sällan i de analyser av sjukvårdens framtida finansiering som görs t.ex. i finansdepartementets ekonomiska långtidsutredningar och</w:t>
      </w:r>
      <w:r w:rsidR="00862DB6">
        <w:rPr>
          <w:sz w:val="24"/>
          <w:szCs w:val="24"/>
        </w:rPr>
        <w:t xml:space="preserve"> av</w:t>
      </w:r>
      <w:r>
        <w:rPr>
          <w:sz w:val="24"/>
          <w:szCs w:val="24"/>
        </w:rPr>
        <w:t xml:space="preserve"> landstingens ekonomer.</w:t>
      </w:r>
    </w:p>
    <w:p w:rsidR="00862DB6" w:rsidRDefault="00862DB6" w:rsidP="00DC0658">
      <w:pPr>
        <w:ind w:left="720"/>
        <w:rPr>
          <w:b/>
          <w:i/>
          <w:sz w:val="24"/>
          <w:szCs w:val="24"/>
          <w:u w:val="single"/>
        </w:rPr>
      </w:pPr>
    </w:p>
    <w:p w:rsidR="00862DB6" w:rsidRDefault="00862DB6" w:rsidP="00DC0658">
      <w:pPr>
        <w:ind w:left="720"/>
        <w:rPr>
          <w:b/>
          <w:i/>
          <w:sz w:val="24"/>
          <w:szCs w:val="24"/>
          <w:u w:val="single"/>
        </w:rPr>
      </w:pPr>
    </w:p>
    <w:p w:rsidR="00A2433F" w:rsidRDefault="00BE3257" w:rsidP="00DC0658">
      <w:pPr>
        <w:ind w:left="720"/>
        <w:rPr>
          <w:b/>
          <w:i/>
          <w:sz w:val="24"/>
          <w:szCs w:val="24"/>
          <w:u w:val="single"/>
        </w:rPr>
      </w:pPr>
      <w:r>
        <w:rPr>
          <w:b/>
          <w:i/>
          <w:sz w:val="24"/>
          <w:szCs w:val="24"/>
          <w:u w:val="single"/>
        </w:rPr>
        <w:t xml:space="preserve">Förslag. </w:t>
      </w:r>
    </w:p>
    <w:p w:rsidR="00A2433F" w:rsidRDefault="00BE3257" w:rsidP="00A2433F">
      <w:pPr>
        <w:ind w:left="720"/>
        <w:rPr>
          <w:b/>
          <w:i/>
          <w:sz w:val="24"/>
          <w:szCs w:val="24"/>
        </w:rPr>
      </w:pPr>
      <w:r w:rsidRPr="00A2433F">
        <w:rPr>
          <w:b/>
          <w:i/>
          <w:sz w:val="24"/>
          <w:szCs w:val="24"/>
          <w:u w:val="single"/>
        </w:rPr>
        <w:t xml:space="preserve">Utredningar om sjukvårdens finansiering måste inkludera ett sjukvårdspolitiskt </w:t>
      </w:r>
      <w:proofErr w:type="gramStart"/>
      <w:r w:rsidRPr="00A2433F">
        <w:rPr>
          <w:b/>
          <w:i/>
          <w:sz w:val="24"/>
          <w:szCs w:val="24"/>
          <w:u w:val="single"/>
        </w:rPr>
        <w:t xml:space="preserve">perspektiv  </w:t>
      </w:r>
      <w:r>
        <w:rPr>
          <w:b/>
          <w:i/>
          <w:sz w:val="24"/>
          <w:szCs w:val="24"/>
        </w:rPr>
        <w:t>som</w:t>
      </w:r>
      <w:proofErr w:type="gramEnd"/>
      <w:r>
        <w:rPr>
          <w:b/>
          <w:i/>
          <w:sz w:val="24"/>
          <w:szCs w:val="24"/>
        </w:rPr>
        <w:t xml:space="preserve"> fullt ut beaktar:</w:t>
      </w:r>
    </w:p>
    <w:p w:rsidR="00BE3257" w:rsidRPr="00A2433F" w:rsidRDefault="00BE3257" w:rsidP="00A2433F">
      <w:pPr>
        <w:pStyle w:val="Liststycke"/>
        <w:numPr>
          <w:ilvl w:val="0"/>
          <w:numId w:val="1"/>
        </w:numPr>
        <w:rPr>
          <w:b/>
          <w:i/>
          <w:sz w:val="24"/>
          <w:szCs w:val="24"/>
        </w:rPr>
      </w:pPr>
      <w:r w:rsidRPr="00A2433F">
        <w:rPr>
          <w:b/>
          <w:i/>
          <w:sz w:val="24"/>
          <w:szCs w:val="24"/>
        </w:rPr>
        <w:t>Sociala skillnader i ohälsa och vårdbehov.</w:t>
      </w:r>
    </w:p>
    <w:p w:rsidR="00BE3257" w:rsidRPr="00BE3257" w:rsidRDefault="00BE3257" w:rsidP="00BE3257">
      <w:pPr>
        <w:pStyle w:val="Liststycke"/>
        <w:numPr>
          <w:ilvl w:val="0"/>
          <w:numId w:val="1"/>
        </w:numPr>
        <w:rPr>
          <w:sz w:val="24"/>
          <w:szCs w:val="24"/>
        </w:rPr>
      </w:pPr>
      <w:r>
        <w:rPr>
          <w:b/>
          <w:i/>
          <w:sz w:val="24"/>
          <w:szCs w:val="24"/>
        </w:rPr>
        <w:t>Effekter vad avser betalningsbördans fördelning</w:t>
      </w:r>
    </w:p>
    <w:p w:rsidR="00BE3257" w:rsidRPr="00BE3257" w:rsidRDefault="00BE3257" w:rsidP="00BE3257">
      <w:pPr>
        <w:pStyle w:val="Liststycke"/>
        <w:numPr>
          <w:ilvl w:val="0"/>
          <w:numId w:val="1"/>
        </w:numPr>
        <w:rPr>
          <w:sz w:val="24"/>
          <w:szCs w:val="24"/>
        </w:rPr>
      </w:pPr>
      <w:r>
        <w:rPr>
          <w:b/>
          <w:i/>
          <w:sz w:val="24"/>
          <w:szCs w:val="24"/>
        </w:rPr>
        <w:t xml:space="preserve">Effekter vad avser ökande </w:t>
      </w:r>
      <w:r w:rsidR="009368EC">
        <w:rPr>
          <w:b/>
          <w:i/>
          <w:sz w:val="24"/>
          <w:szCs w:val="24"/>
        </w:rPr>
        <w:t>otillfredsställda</w:t>
      </w:r>
      <w:r>
        <w:rPr>
          <w:b/>
          <w:i/>
          <w:sz w:val="24"/>
          <w:szCs w:val="24"/>
        </w:rPr>
        <w:t xml:space="preserve"> vårdbehov och ohälsa.</w:t>
      </w:r>
    </w:p>
    <w:p w:rsidR="00A2433F" w:rsidRPr="00A2433F" w:rsidRDefault="00A2433F" w:rsidP="00BE3257">
      <w:pPr>
        <w:pStyle w:val="Liststycke"/>
        <w:numPr>
          <w:ilvl w:val="0"/>
          <w:numId w:val="1"/>
        </w:numPr>
        <w:rPr>
          <w:sz w:val="24"/>
          <w:szCs w:val="24"/>
        </w:rPr>
      </w:pPr>
      <w:r>
        <w:rPr>
          <w:b/>
          <w:i/>
          <w:sz w:val="24"/>
          <w:szCs w:val="24"/>
        </w:rPr>
        <w:t xml:space="preserve">Analyser av </w:t>
      </w:r>
      <w:r w:rsidR="00BE3257">
        <w:rPr>
          <w:b/>
          <w:i/>
          <w:sz w:val="24"/>
          <w:szCs w:val="24"/>
        </w:rPr>
        <w:t>den föreslagna fina</w:t>
      </w:r>
      <w:r>
        <w:rPr>
          <w:b/>
          <w:i/>
          <w:sz w:val="24"/>
          <w:szCs w:val="24"/>
        </w:rPr>
        <w:t>n</w:t>
      </w:r>
      <w:r w:rsidR="00BE3257">
        <w:rPr>
          <w:b/>
          <w:i/>
          <w:sz w:val="24"/>
          <w:szCs w:val="24"/>
        </w:rPr>
        <w:t>sieringen</w:t>
      </w:r>
      <w:r>
        <w:rPr>
          <w:b/>
          <w:i/>
          <w:sz w:val="24"/>
          <w:szCs w:val="24"/>
        </w:rPr>
        <w:t xml:space="preserve"> ur ett samlat jämlikhets- och jämställdhetsperspektiv.</w:t>
      </w:r>
      <w:r w:rsidR="00BE3257">
        <w:rPr>
          <w:b/>
          <w:i/>
          <w:sz w:val="24"/>
          <w:szCs w:val="24"/>
        </w:rPr>
        <w:t xml:space="preserve"> </w:t>
      </w:r>
    </w:p>
    <w:p w:rsidR="00A2433F" w:rsidRDefault="00A2433F" w:rsidP="00A2433F">
      <w:pPr>
        <w:ind w:left="786"/>
        <w:rPr>
          <w:b/>
          <w:i/>
          <w:sz w:val="24"/>
          <w:szCs w:val="24"/>
        </w:rPr>
      </w:pPr>
      <w:r>
        <w:rPr>
          <w:b/>
          <w:i/>
          <w:sz w:val="24"/>
          <w:szCs w:val="24"/>
          <w:u w:val="single"/>
        </w:rPr>
        <w:t>En långsiktig strategi för sjukvården</w:t>
      </w:r>
      <w:r w:rsidR="00DE4B56">
        <w:rPr>
          <w:b/>
          <w:i/>
          <w:sz w:val="24"/>
          <w:szCs w:val="24"/>
          <w:u w:val="single"/>
        </w:rPr>
        <w:t>s</w:t>
      </w:r>
      <w:r>
        <w:rPr>
          <w:b/>
          <w:i/>
          <w:sz w:val="24"/>
          <w:szCs w:val="24"/>
          <w:u w:val="single"/>
        </w:rPr>
        <w:t xml:space="preserve"> framtida finansiering </w:t>
      </w:r>
      <w:proofErr w:type="gramStart"/>
      <w:r>
        <w:rPr>
          <w:b/>
          <w:i/>
          <w:sz w:val="24"/>
          <w:szCs w:val="24"/>
          <w:u w:val="single"/>
        </w:rPr>
        <w:t>tas  fram</w:t>
      </w:r>
      <w:proofErr w:type="gramEnd"/>
      <w:r>
        <w:rPr>
          <w:b/>
          <w:i/>
          <w:sz w:val="24"/>
          <w:szCs w:val="24"/>
          <w:u w:val="single"/>
        </w:rPr>
        <w:t xml:space="preserve"> på nationell nivå </w:t>
      </w:r>
      <w:r>
        <w:rPr>
          <w:sz w:val="24"/>
          <w:szCs w:val="24"/>
        </w:rPr>
        <w:t xml:space="preserve"> </w:t>
      </w:r>
      <w:r w:rsidRPr="00A2433F">
        <w:rPr>
          <w:b/>
          <w:i/>
          <w:sz w:val="24"/>
          <w:szCs w:val="24"/>
        </w:rPr>
        <w:t xml:space="preserve">som </w:t>
      </w:r>
      <w:r w:rsidR="009368EC" w:rsidRPr="00A2433F">
        <w:rPr>
          <w:b/>
          <w:i/>
          <w:sz w:val="24"/>
          <w:szCs w:val="24"/>
        </w:rPr>
        <w:t>möjliggör</w:t>
      </w:r>
      <w:r w:rsidRPr="00A2433F">
        <w:rPr>
          <w:b/>
          <w:sz w:val="24"/>
          <w:szCs w:val="24"/>
        </w:rPr>
        <w:t xml:space="preserve"> </w:t>
      </w:r>
      <w:r w:rsidRPr="009368EC">
        <w:rPr>
          <w:b/>
          <w:i/>
          <w:sz w:val="24"/>
          <w:szCs w:val="24"/>
        </w:rPr>
        <w:t>att</w:t>
      </w:r>
      <w:r>
        <w:rPr>
          <w:sz w:val="24"/>
          <w:szCs w:val="24"/>
        </w:rPr>
        <w:t xml:space="preserve"> </w:t>
      </w:r>
      <w:r w:rsidRPr="00A2433F">
        <w:rPr>
          <w:b/>
          <w:i/>
          <w:sz w:val="24"/>
          <w:szCs w:val="24"/>
        </w:rPr>
        <w:t>dessa resursbehov löpande ställs mot förslag om skattesänkningar och nya avdragsrätter. Samtidigt</w:t>
      </w:r>
      <w:r>
        <w:rPr>
          <w:sz w:val="24"/>
          <w:szCs w:val="24"/>
        </w:rPr>
        <w:t xml:space="preserve"> </w:t>
      </w:r>
      <w:r>
        <w:rPr>
          <w:b/>
          <w:i/>
          <w:sz w:val="24"/>
          <w:szCs w:val="24"/>
        </w:rPr>
        <w:t>klarläggs behovet av ökad sta</w:t>
      </w:r>
      <w:r w:rsidR="009368EC">
        <w:rPr>
          <w:b/>
          <w:i/>
          <w:sz w:val="24"/>
          <w:szCs w:val="24"/>
        </w:rPr>
        <w:t>t</w:t>
      </w:r>
      <w:r>
        <w:rPr>
          <w:b/>
          <w:i/>
          <w:sz w:val="24"/>
          <w:szCs w:val="24"/>
        </w:rPr>
        <w:t>lig finansiering av inom vård och omsorg.</w:t>
      </w:r>
    </w:p>
    <w:p w:rsidR="009368EC" w:rsidRDefault="009368EC" w:rsidP="00A2433F">
      <w:pPr>
        <w:ind w:left="786"/>
        <w:rPr>
          <w:b/>
          <w:i/>
          <w:sz w:val="24"/>
          <w:szCs w:val="24"/>
        </w:rPr>
      </w:pPr>
    </w:p>
    <w:p w:rsidR="009368EC" w:rsidRPr="009368EC" w:rsidRDefault="009368EC" w:rsidP="00C06537">
      <w:pPr>
        <w:pStyle w:val="Liststycke"/>
        <w:numPr>
          <w:ilvl w:val="0"/>
          <w:numId w:val="6"/>
        </w:numPr>
        <w:rPr>
          <w:b/>
          <w:sz w:val="28"/>
          <w:szCs w:val="28"/>
          <w:u w:val="single"/>
        </w:rPr>
      </w:pPr>
      <w:r w:rsidRPr="009368EC">
        <w:rPr>
          <w:b/>
          <w:sz w:val="28"/>
          <w:szCs w:val="28"/>
          <w:u w:val="single"/>
        </w:rPr>
        <w:t>Behovet av en skärpt Hälso- och sjukvårdslag.</w:t>
      </w:r>
    </w:p>
    <w:p w:rsidR="009368EC" w:rsidRDefault="009368EC" w:rsidP="009368EC">
      <w:pPr>
        <w:pStyle w:val="Liststycke"/>
        <w:rPr>
          <w:sz w:val="24"/>
          <w:szCs w:val="24"/>
        </w:rPr>
      </w:pPr>
    </w:p>
    <w:p w:rsidR="009368EC" w:rsidRDefault="009368EC" w:rsidP="009368EC">
      <w:pPr>
        <w:pStyle w:val="Liststycke"/>
        <w:rPr>
          <w:sz w:val="24"/>
          <w:szCs w:val="24"/>
        </w:rPr>
      </w:pPr>
      <w:r>
        <w:rPr>
          <w:sz w:val="24"/>
          <w:szCs w:val="24"/>
        </w:rPr>
        <w:t>Hälso- och sjukvårdslagens portalparagraf om en vård på lika villkor har blivit något av ett ”rundningsmärke” när a</w:t>
      </w:r>
      <w:r w:rsidR="00DE4B56">
        <w:rPr>
          <w:sz w:val="24"/>
          <w:szCs w:val="24"/>
        </w:rPr>
        <w:t>nsvariga politiker infört</w:t>
      </w:r>
      <w:r>
        <w:rPr>
          <w:sz w:val="24"/>
          <w:szCs w:val="24"/>
        </w:rPr>
        <w:t xml:space="preserve"> marknadsorienterade reformer och vinstdriven vård</w:t>
      </w:r>
      <w:r w:rsidR="00DE4B56">
        <w:rPr>
          <w:sz w:val="24"/>
          <w:szCs w:val="24"/>
        </w:rPr>
        <w:t xml:space="preserve"> som</w:t>
      </w:r>
      <w:r>
        <w:rPr>
          <w:sz w:val="24"/>
          <w:szCs w:val="24"/>
        </w:rPr>
        <w:t xml:space="preserve"> leder till ökad ojämlikhet i vården.  En ökad kommersialisering av den offentligt finansierade vårdens drift har samtidigt inneburit att skarpa kommersiella lagar och </w:t>
      </w:r>
      <w:r w:rsidR="00B42CC7">
        <w:rPr>
          <w:sz w:val="24"/>
          <w:szCs w:val="24"/>
        </w:rPr>
        <w:t xml:space="preserve">regelverk om t.ex. </w:t>
      </w:r>
      <w:r w:rsidR="00282F5A">
        <w:rPr>
          <w:sz w:val="24"/>
          <w:szCs w:val="24"/>
        </w:rPr>
        <w:t>konkurrensvillkor, upphandlingsregler,</w:t>
      </w:r>
      <w:r w:rsidR="00B42CC7">
        <w:rPr>
          <w:sz w:val="24"/>
          <w:szCs w:val="24"/>
        </w:rPr>
        <w:t xml:space="preserve"> begränsning </w:t>
      </w:r>
      <w:r w:rsidR="00862DB6">
        <w:rPr>
          <w:sz w:val="24"/>
          <w:szCs w:val="24"/>
        </w:rPr>
        <w:t xml:space="preserve">av </w:t>
      </w:r>
      <w:r w:rsidR="00B42CC7">
        <w:rPr>
          <w:sz w:val="24"/>
          <w:szCs w:val="24"/>
        </w:rPr>
        <w:t>den</w:t>
      </w:r>
      <w:r w:rsidR="00282F5A">
        <w:rPr>
          <w:sz w:val="24"/>
          <w:szCs w:val="24"/>
        </w:rPr>
        <w:t xml:space="preserve"> offentlig</w:t>
      </w:r>
      <w:r w:rsidR="00B42CC7">
        <w:rPr>
          <w:sz w:val="24"/>
          <w:szCs w:val="24"/>
        </w:rPr>
        <w:t>a</w:t>
      </w:r>
      <w:r w:rsidR="00282F5A">
        <w:rPr>
          <w:sz w:val="24"/>
          <w:szCs w:val="24"/>
        </w:rPr>
        <w:t xml:space="preserve"> insyn</w:t>
      </w:r>
      <w:r w:rsidR="00B42CC7">
        <w:rPr>
          <w:sz w:val="24"/>
          <w:szCs w:val="24"/>
        </w:rPr>
        <w:t>en</w:t>
      </w:r>
      <w:r w:rsidR="00282F5A">
        <w:rPr>
          <w:sz w:val="24"/>
          <w:szCs w:val="24"/>
        </w:rPr>
        <w:t xml:space="preserve"> överordnas vårdpolitiska mål</w:t>
      </w:r>
      <w:r w:rsidR="00862DB6">
        <w:rPr>
          <w:sz w:val="24"/>
          <w:szCs w:val="24"/>
        </w:rPr>
        <w:t xml:space="preserve"> och principer. </w:t>
      </w:r>
    </w:p>
    <w:p w:rsidR="00282F5A" w:rsidRDefault="00282F5A" w:rsidP="009368EC">
      <w:pPr>
        <w:pStyle w:val="Liststycke"/>
        <w:rPr>
          <w:sz w:val="24"/>
          <w:szCs w:val="24"/>
        </w:rPr>
      </w:pPr>
    </w:p>
    <w:p w:rsidR="005128DD" w:rsidRDefault="00282F5A" w:rsidP="005128DD">
      <w:pPr>
        <w:pStyle w:val="Liststycke"/>
        <w:rPr>
          <w:sz w:val="24"/>
          <w:szCs w:val="24"/>
        </w:rPr>
      </w:pPr>
      <w:r>
        <w:rPr>
          <w:sz w:val="24"/>
          <w:szCs w:val="24"/>
        </w:rPr>
        <w:t xml:space="preserve">Det är därför nödvändigt – inte minst ur ett vårdpolitiskt jämlikhetsperspektiv- att komplettera och </w:t>
      </w:r>
      <w:r w:rsidR="00892A2D">
        <w:rPr>
          <w:sz w:val="24"/>
          <w:szCs w:val="24"/>
        </w:rPr>
        <w:t>vidareutveckla</w:t>
      </w:r>
      <w:r>
        <w:rPr>
          <w:sz w:val="24"/>
          <w:szCs w:val="24"/>
        </w:rPr>
        <w:t xml:space="preserve"> hälso-</w:t>
      </w:r>
      <w:r w:rsidR="00892A2D">
        <w:rPr>
          <w:sz w:val="24"/>
          <w:szCs w:val="24"/>
        </w:rPr>
        <w:t xml:space="preserve"> </w:t>
      </w:r>
      <w:r>
        <w:rPr>
          <w:sz w:val="24"/>
          <w:szCs w:val="24"/>
        </w:rPr>
        <w:t xml:space="preserve">och sjukvårdslagen så att det i en alltmer marknadsorienterad </w:t>
      </w:r>
      <w:r w:rsidR="00862DB6">
        <w:rPr>
          <w:sz w:val="24"/>
          <w:szCs w:val="24"/>
        </w:rPr>
        <w:t xml:space="preserve">värld – inte minst inom EU </w:t>
      </w:r>
      <w:proofErr w:type="gramStart"/>
      <w:r w:rsidR="00862DB6">
        <w:rPr>
          <w:sz w:val="24"/>
          <w:szCs w:val="24"/>
        </w:rPr>
        <w:t xml:space="preserve">– </w:t>
      </w:r>
      <w:r>
        <w:rPr>
          <w:sz w:val="24"/>
          <w:szCs w:val="24"/>
        </w:rPr>
        <w:t xml:space="preserve"> finns</w:t>
      </w:r>
      <w:proofErr w:type="gramEnd"/>
      <w:r>
        <w:rPr>
          <w:sz w:val="24"/>
          <w:szCs w:val="24"/>
        </w:rPr>
        <w:t xml:space="preserve"> legalt stöd för att främja en offentligt finansierad  jämlik vård där vårdbehoven alltid överordnas kommersiella vinstintressen.</w:t>
      </w:r>
    </w:p>
    <w:p w:rsidR="005128DD" w:rsidRDefault="005128DD" w:rsidP="005128DD">
      <w:pPr>
        <w:pStyle w:val="Liststycke"/>
        <w:rPr>
          <w:sz w:val="24"/>
          <w:szCs w:val="24"/>
        </w:rPr>
      </w:pPr>
    </w:p>
    <w:p w:rsidR="002A7EA7" w:rsidRPr="005128DD" w:rsidRDefault="00282F5A" w:rsidP="005128DD">
      <w:pPr>
        <w:pStyle w:val="Liststycke"/>
        <w:rPr>
          <w:sz w:val="24"/>
          <w:szCs w:val="24"/>
        </w:rPr>
      </w:pPr>
      <w:r w:rsidRPr="005128DD">
        <w:rPr>
          <w:b/>
          <w:i/>
          <w:sz w:val="24"/>
          <w:szCs w:val="24"/>
          <w:u w:val="single"/>
        </w:rPr>
        <w:t>Förslag</w:t>
      </w:r>
    </w:p>
    <w:p w:rsidR="002A7EA7" w:rsidRDefault="002A7EA7" w:rsidP="002A7EA7">
      <w:pPr>
        <w:pStyle w:val="Liststycke"/>
        <w:rPr>
          <w:b/>
          <w:i/>
          <w:sz w:val="24"/>
          <w:szCs w:val="24"/>
          <w:u w:val="single"/>
        </w:rPr>
      </w:pPr>
    </w:p>
    <w:p w:rsidR="002A7EA7" w:rsidRPr="002A7EA7" w:rsidRDefault="00282F5A" w:rsidP="002A7EA7">
      <w:pPr>
        <w:pStyle w:val="Liststycke"/>
        <w:rPr>
          <w:b/>
          <w:i/>
          <w:sz w:val="24"/>
          <w:szCs w:val="24"/>
          <w:u w:val="single"/>
        </w:rPr>
      </w:pPr>
      <w:r w:rsidRPr="002A7EA7">
        <w:rPr>
          <w:b/>
          <w:i/>
          <w:sz w:val="24"/>
          <w:szCs w:val="24"/>
          <w:u w:val="single"/>
        </w:rPr>
        <w:t xml:space="preserve">Den nuvarande </w:t>
      </w:r>
      <w:proofErr w:type="spellStart"/>
      <w:r w:rsidRPr="002A7EA7">
        <w:rPr>
          <w:b/>
          <w:i/>
          <w:sz w:val="24"/>
          <w:szCs w:val="24"/>
          <w:u w:val="single"/>
        </w:rPr>
        <w:t>Hälso-och</w:t>
      </w:r>
      <w:proofErr w:type="spellEnd"/>
      <w:r w:rsidRPr="002A7EA7">
        <w:rPr>
          <w:b/>
          <w:i/>
          <w:sz w:val="24"/>
          <w:szCs w:val="24"/>
          <w:u w:val="single"/>
        </w:rPr>
        <w:t xml:space="preserve"> sjukvårdslagen kompletteras </w:t>
      </w:r>
      <w:r w:rsidR="002A7EA7" w:rsidRPr="002A7EA7">
        <w:rPr>
          <w:b/>
          <w:i/>
          <w:sz w:val="24"/>
          <w:szCs w:val="24"/>
          <w:u w:val="single"/>
        </w:rPr>
        <w:t xml:space="preserve">snarast möjligt </w:t>
      </w:r>
      <w:r w:rsidRPr="002A7EA7">
        <w:rPr>
          <w:b/>
          <w:i/>
          <w:sz w:val="24"/>
          <w:szCs w:val="24"/>
          <w:u w:val="single"/>
        </w:rPr>
        <w:t xml:space="preserve">med en ny paragraf med följande lydelse: ” Landstinget ansvarar för att all </w:t>
      </w:r>
      <w:proofErr w:type="spellStart"/>
      <w:r w:rsidRPr="002A7EA7">
        <w:rPr>
          <w:b/>
          <w:i/>
          <w:sz w:val="24"/>
          <w:szCs w:val="24"/>
          <w:u w:val="single"/>
        </w:rPr>
        <w:t>hälso-och</w:t>
      </w:r>
      <w:proofErr w:type="spellEnd"/>
      <w:r w:rsidRPr="002A7EA7">
        <w:rPr>
          <w:b/>
          <w:i/>
          <w:sz w:val="24"/>
          <w:szCs w:val="24"/>
          <w:u w:val="single"/>
        </w:rPr>
        <w:t xml:space="preserve"> sjukvård inom landstinget erbjuds </w:t>
      </w:r>
      <w:r w:rsidR="002A7EA7" w:rsidRPr="002A7EA7">
        <w:rPr>
          <w:b/>
          <w:i/>
          <w:sz w:val="24"/>
          <w:szCs w:val="24"/>
          <w:u w:val="single"/>
        </w:rPr>
        <w:t>på lika villkor i fråga om tillgänglighet och kvalitet.</w:t>
      </w:r>
      <w:r w:rsidR="00892A2D">
        <w:rPr>
          <w:b/>
          <w:i/>
          <w:sz w:val="24"/>
          <w:szCs w:val="24"/>
          <w:u w:val="single"/>
        </w:rPr>
        <w:t>”</w:t>
      </w:r>
    </w:p>
    <w:p w:rsidR="002A7EA7" w:rsidRDefault="002A7EA7" w:rsidP="009368EC">
      <w:pPr>
        <w:pStyle w:val="Liststycke"/>
        <w:rPr>
          <w:b/>
          <w:i/>
          <w:sz w:val="24"/>
          <w:szCs w:val="24"/>
          <w:u w:val="single"/>
        </w:rPr>
      </w:pPr>
    </w:p>
    <w:p w:rsidR="002A7EA7" w:rsidRDefault="002A7EA7" w:rsidP="009368EC">
      <w:pPr>
        <w:pStyle w:val="Liststycke"/>
        <w:rPr>
          <w:b/>
          <w:i/>
          <w:sz w:val="24"/>
          <w:szCs w:val="24"/>
        </w:rPr>
      </w:pPr>
      <w:r>
        <w:rPr>
          <w:b/>
          <w:i/>
          <w:sz w:val="24"/>
          <w:szCs w:val="24"/>
          <w:u w:val="single"/>
        </w:rPr>
        <w:lastRenderedPageBreak/>
        <w:t xml:space="preserve">Den nuvarande </w:t>
      </w:r>
      <w:proofErr w:type="spellStart"/>
      <w:r>
        <w:rPr>
          <w:b/>
          <w:i/>
          <w:sz w:val="24"/>
          <w:szCs w:val="24"/>
          <w:u w:val="single"/>
        </w:rPr>
        <w:t>hälso-och</w:t>
      </w:r>
      <w:proofErr w:type="spellEnd"/>
      <w:r>
        <w:rPr>
          <w:b/>
          <w:i/>
          <w:sz w:val="24"/>
          <w:szCs w:val="24"/>
          <w:u w:val="single"/>
        </w:rPr>
        <w:t xml:space="preserve"> sjukvårdslagen vidareutvecklas och skärps </w:t>
      </w:r>
      <w:r w:rsidRPr="002A7EA7">
        <w:rPr>
          <w:b/>
          <w:i/>
          <w:sz w:val="24"/>
          <w:szCs w:val="24"/>
        </w:rPr>
        <w:t xml:space="preserve">så att </w:t>
      </w:r>
      <w:proofErr w:type="spellStart"/>
      <w:r w:rsidRPr="002A7EA7">
        <w:rPr>
          <w:b/>
          <w:i/>
          <w:sz w:val="24"/>
          <w:szCs w:val="24"/>
        </w:rPr>
        <w:t>hälso-och</w:t>
      </w:r>
      <w:proofErr w:type="spellEnd"/>
      <w:r w:rsidRPr="002A7EA7">
        <w:rPr>
          <w:b/>
          <w:i/>
          <w:sz w:val="24"/>
          <w:szCs w:val="24"/>
        </w:rPr>
        <w:t xml:space="preserve"> sjukvårdspolitiska mål och </w:t>
      </w:r>
      <w:r w:rsidR="00892A2D" w:rsidRPr="002A7EA7">
        <w:rPr>
          <w:b/>
          <w:i/>
          <w:sz w:val="24"/>
          <w:szCs w:val="24"/>
        </w:rPr>
        <w:t>regelverk överordnas</w:t>
      </w:r>
      <w:r w:rsidRPr="002A7EA7">
        <w:rPr>
          <w:b/>
          <w:i/>
          <w:sz w:val="24"/>
          <w:szCs w:val="24"/>
        </w:rPr>
        <w:t xml:space="preserve"> kommersiella lagar som strider mot </w:t>
      </w:r>
      <w:proofErr w:type="spellStart"/>
      <w:r w:rsidRPr="002A7EA7">
        <w:rPr>
          <w:b/>
          <w:i/>
          <w:sz w:val="24"/>
          <w:szCs w:val="24"/>
        </w:rPr>
        <w:t>HSLs</w:t>
      </w:r>
      <w:proofErr w:type="spellEnd"/>
      <w:r w:rsidRPr="002A7EA7">
        <w:rPr>
          <w:b/>
          <w:i/>
          <w:sz w:val="24"/>
          <w:szCs w:val="24"/>
        </w:rPr>
        <w:t xml:space="preserve"> grundläggande etiska principer och mål.</w:t>
      </w:r>
    </w:p>
    <w:p w:rsidR="0062773F" w:rsidRDefault="0062773F" w:rsidP="009368EC">
      <w:pPr>
        <w:pStyle w:val="Liststycke"/>
        <w:rPr>
          <w:b/>
          <w:i/>
          <w:sz w:val="24"/>
          <w:szCs w:val="24"/>
        </w:rPr>
      </w:pPr>
    </w:p>
    <w:p w:rsidR="00D71A54" w:rsidRDefault="00D71A54" w:rsidP="009368EC">
      <w:pPr>
        <w:pStyle w:val="Liststycke"/>
        <w:rPr>
          <w:b/>
          <w:i/>
          <w:sz w:val="24"/>
          <w:szCs w:val="24"/>
        </w:rPr>
      </w:pPr>
    </w:p>
    <w:p w:rsidR="002A7EA7" w:rsidRDefault="00D34BE2" w:rsidP="00C06537">
      <w:pPr>
        <w:pStyle w:val="Liststycke"/>
        <w:numPr>
          <w:ilvl w:val="0"/>
          <w:numId w:val="6"/>
        </w:numPr>
        <w:rPr>
          <w:b/>
          <w:sz w:val="28"/>
          <w:szCs w:val="28"/>
          <w:u w:val="single"/>
        </w:rPr>
      </w:pPr>
      <w:r w:rsidRPr="00D34BE2">
        <w:rPr>
          <w:b/>
          <w:sz w:val="28"/>
          <w:szCs w:val="28"/>
          <w:u w:val="single"/>
        </w:rPr>
        <w:t>Vårdens demokratiska förankring</w:t>
      </w:r>
      <w:r>
        <w:rPr>
          <w:b/>
          <w:sz w:val="28"/>
          <w:szCs w:val="28"/>
          <w:u w:val="single"/>
        </w:rPr>
        <w:t>.</w:t>
      </w:r>
    </w:p>
    <w:p w:rsidR="00D34BE2" w:rsidRDefault="00D34BE2" w:rsidP="00D34BE2">
      <w:pPr>
        <w:pStyle w:val="Liststycke"/>
        <w:rPr>
          <w:b/>
          <w:sz w:val="28"/>
          <w:szCs w:val="28"/>
          <w:u w:val="single"/>
        </w:rPr>
      </w:pPr>
    </w:p>
    <w:p w:rsidR="00517F05" w:rsidRDefault="00892A2D" w:rsidP="00D34BE2">
      <w:pPr>
        <w:pStyle w:val="Liststycke"/>
        <w:rPr>
          <w:sz w:val="24"/>
          <w:szCs w:val="24"/>
        </w:rPr>
      </w:pPr>
      <w:r>
        <w:rPr>
          <w:sz w:val="24"/>
          <w:szCs w:val="24"/>
        </w:rPr>
        <w:t xml:space="preserve">Ökad privat </w:t>
      </w:r>
      <w:r w:rsidR="00D34BE2" w:rsidRPr="00D34BE2">
        <w:rPr>
          <w:sz w:val="24"/>
          <w:szCs w:val="24"/>
        </w:rPr>
        <w:t>drift</w:t>
      </w:r>
      <w:r>
        <w:rPr>
          <w:sz w:val="24"/>
          <w:szCs w:val="24"/>
        </w:rPr>
        <w:t xml:space="preserve"> av offentligt finansierad vård</w:t>
      </w:r>
      <w:r w:rsidR="0062773F">
        <w:rPr>
          <w:sz w:val="24"/>
          <w:szCs w:val="24"/>
        </w:rPr>
        <w:t xml:space="preserve"> </w:t>
      </w:r>
      <w:r w:rsidR="00D34BE2">
        <w:rPr>
          <w:sz w:val="24"/>
          <w:szCs w:val="24"/>
        </w:rPr>
        <w:t>saknar ett brett folkligt stöd. Enligt de opinionsundersökningar som periodiskt genomförts vid Umeå universitet</w:t>
      </w:r>
      <w:r w:rsidR="00517F05">
        <w:rPr>
          <w:sz w:val="24"/>
          <w:szCs w:val="24"/>
        </w:rPr>
        <w:t xml:space="preserve"> </w:t>
      </w:r>
      <w:r w:rsidR="00D34BE2">
        <w:rPr>
          <w:sz w:val="24"/>
          <w:szCs w:val="24"/>
        </w:rPr>
        <w:t>förordar flertalet medborgare (85-90 procent) att den offentligt finansierade vården drivs offentligt. Detta stöd</w:t>
      </w:r>
      <w:r w:rsidR="00762B6F">
        <w:rPr>
          <w:sz w:val="24"/>
          <w:szCs w:val="24"/>
        </w:rPr>
        <w:t xml:space="preserve"> för offentlig</w:t>
      </w:r>
      <w:r w:rsidR="00862DB6">
        <w:rPr>
          <w:sz w:val="24"/>
          <w:szCs w:val="24"/>
        </w:rPr>
        <w:t xml:space="preserve"> drift</w:t>
      </w:r>
      <w:r w:rsidR="00517F05">
        <w:rPr>
          <w:sz w:val="24"/>
          <w:szCs w:val="24"/>
        </w:rPr>
        <w:t xml:space="preserve"> har varit oförändrat stort sedan den första undersökningen i början av 1980-talet.  </w:t>
      </w:r>
    </w:p>
    <w:p w:rsidR="00517F05" w:rsidRDefault="00517F05" w:rsidP="00D34BE2">
      <w:pPr>
        <w:pStyle w:val="Liststycke"/>
        <w:rPr>
          <w:sz w:val="24"/>
          <w:szCs w:val="24"/>
        </w:rPr>
      </w:pPr>
      <w:r>
        <w:rPr>
          <w:sz w:val="24"/>
          <w:szCs w:val="24"/>
        </w:rPr>
        <w:t>I en undersökning genomförd av de kommersiella vårdföretagarnas branschorganisation – Vårdföretagarna – framkom att 6 av 10 svenskar vill ha enbart eller mest offentligt driven vård. Endast några få procent önskar en privat dominans.</w:t>
      </w:r>
    </w:p>
    <w:p w:rsidR="0062773F" w:rsidRDefault="0062773F" w:rsidP="00D34BE2">
      <w:pPr>
        <w:pStyle w:val="Liststycke"/>
        <w:rPr>
          <w:sz w:val="24"/>
          <w:szCs w:val="24"/>
        </w:rPr>
      </w:pPr>
    </w:p>
    <w:p w:rsidR="0062773F" w:rsidRDefault="0062773F" w:rsidP="00D34BE2">
      <w:pPr>
        <w:pStyle w:val="Liststycke"/>
        <w:rPr>
          <w:sz w:val="24"/>
          <w:szCs w:val="24"/>
        </w:rPr>
      </w:pPr>
      <w:r>
        <w:rPr>
          <w:sz w:val="24"/>
          <w:szCs w:val="24"/>
        </w:rPr>
        <w:t xml:space="preserve">Samtidigt har – som illustrerats i denna artikel – andelen vinstdrivna vårdgivare ökat mycket kraftigt </w:t>
      </w:r>
      <w:r w:rsidR="00427F89">
        <w:rPr>
          <w:sz w:val="24"/>
          <w:szCs w:val="24"/>
        </w:rPr>
        <w:t xml:space="preserve">inom den öppna vården. Svenskt </w:t>
      </w:r>
      <w:r w:rsidR="005128DD">
        <w:rPr>
          <w:sz w:val="24"/>
          <w:szCs w:val="24"/>
        </w:rPr>
        <w:t>Näringsliv,</w:t>
      </w:r>
      <w:r w:rsidR="00427F89">
        <w:rPr>
          <w:sz w:val="24"/>
          <w:szCs w:val="24"/>
        </w:rPr>
        <w:t xml:space="preserve"> Vårdföretagarna, SNS och Timbro </w:t>
      </w:r>
      <w:r>
        <w:rPr>
          <w:sz w:val="24"/>
          <w:szCs w:val="24"/>
        </w:rPr>
        <w:t>har framgångsrik</w:t>
      </w:r>
      <w:r w:rsidR="00862DB6">
        <w:rPr>
          <w:sz w:val="24"/>
          <w:szCs w:val="24"/>
        </w:rPr>
        <w:t xml:space="preserve">t </w:t>
      </w:r>
      <w:r>
        <w:rPr>
          <w:sz w:val="24"/>
          <w:szCs w:val="24"/>
        </w:rPr>
        <w:t>drivit sina</w:t>
      </w:r>
      <w:r w:rsidR="00862DB6">
        <w:rPr>
          <w:sz w:val="24"/>
          <w:szCs w:val="24"/>
        </w:rPr>
        <w:t xml:space="preserve"> kommersiellt motiverade</w:t>
      </w:r>
      <w:r w:rsidR="00427F89">
        <w:rPr>
          <w:sz w:val="24"/>
          <w:szCs w:val="24"/>
        </w:rPr>
        <w:t xml:space="preserve"> krav på vårdpolitiken. De privata vårdgivarna har nu även branschråd och föreningar i olika landsting. </w:t>
      </w:r>
      <w:r w:rsidR="00923441">
        <w:rPr>
          <w:sz w:val="24"/>
          <w:szCs w:val="24"/>
        </w:rPr>
        <w:t>Utvecklingen under</w:t>
      </w:r>
      <w:r w:rsidR="005F6B53">
        <w:rPr>
          <w:sz w:val="24"/>
          <w:szCs w:val="24"/>
        </w:rPr>
        <w:t xml:space="preserve"> det senaste decenniet visar</w:t>
      </w:r>
      <w:r w:rsidR="00923441">
        <w:rPr>
          <w:sz w:val="24"/>
          <w:szCs w:val="24"/>
        </w:rPr>
        <w:t xml:space="preserve"> </w:t>
      </w:r>
      <w:r w:rsidR="005128DD">
        <w:rPr>
          <w:sz w:val="24"/>
          <w:szCs w:val="24"/>
        </w:rPr>
        <w:t>- inte</w:t>
      </w:r>
      <w:r w:rsidR="005F6B53">
        <w:rPr>
          <w:sz w:val="24"/>
          <w:szCs w:val="24"/>
        </w:rPr>
        <w:t xml:space="preserve"> minst inom äldreomsorgen</w:t>
      </w:r>
      <w:r w:rsidR="00923441">
        <w:rPr>
          <w:sz w:val="24"/>
          <w:szCs w:val="24"/>
        </w:rPr>
        <w:t xml:space="preserve"> och </w:t>
      </w:r>
      <w:r w:rsidR="005128DD">
        <w:rPr>
          <w:sz w:val="24"/>
          <w:szCs w:val="24"/>
        </w:rPr>
        <w:t>skolan -</w:t>
      </w:r>
      <w:r w:rsidR="00923441">
        <w:rPr>
          <w:sz w:val="24"/>
          <w:szCs w:val="24"/>
        </w:rPr>
        <w:t xml:space="preserve"> </w:t>
      </w:r>
      <w:r w:rsidR="005F6B53">
        <w:rPr>
          <w:sz w:val="24"/>
          <w:szCs w:val="24"/>
        </w:rPr>
        <w:t xml:space="preserve">hur lätt man underskattar det privata vinstintresset omvälvande makt. Detta gäller speciellt när detta vinstintresse utövas av transnationella riskkapitalbolag. </w:t>
      </w:r>
      <w:r w:rsidR="00427F89">
        <w:rPr>
          <w:sz w:val="24"/>
          <w:szCs w:val="24"/>
        </w:rPr>
        <w:t>Den</w:t>
      </w:r>
      <w:r w:rsidR="005F6B53">
        <w:rPr>
          <w:sz w:val="24"/>
          <w:szCs w:val="24"/>
        </w:rPr>
        <w:t>na</w:t>
      </w:r>
      <w:r w:rsidR="00923441">
        <w:rPr>
          <w:sz w:val="24"/>
          <w:szCs w:val="24"/>
        </w:rPr>
        <w:t xml:space="preserve"> kommersiella </w:t>
      </w:r>
      <w:r w:rsidR="005128DD">
        <w:rPr>
          <w:sz w:val="24"/>
          <w:szCs w:val="24"/>
        </w:rPr>
        <w:t>makt över den</w:t>
      </w:r>
      <w:r w:rsidR="00427F89">
        <w:rPr>
          <w:sz w:val="24"/>
          <w:szCs w:val="24"/>
        </w:rPr>
        <w:t xml:space="preserve"> offentligt finansierade vården</w:t>
      </w:r>
      <w:r w:rsidR="00691335">
        <w:rPr>
          <w:sz w:val="24"/>
          <w:szCs w:val="24"/>
        </w:rPr>
        <w:t xml:space="preserve"> och vårdpolitiken</w:t>
      </w:r>
      <w:r w:rsidR="00427F89">
        <w:rPr>
          <w:sz w:val="24"/>
          <w:szCs w:val="24"/>
        </w:rPr>
        <w:t xml:space="preserve"> ökar givetvis med ett ökat kommersiellt drivet vårdutbud. </w:t>
      </w:r>
      <w:r>
        <w:rPr>
          <w:sz w:val="24"/>
          <w:szCs w:val="24"/>
        </w:rPr>
        <w:t xml:space="preserve"> </w:t>
      </w:r>
    </w:p>
    <w:p w:rsidR="00517F05" w:rsidRDefault="00517F05" w:rsidP="00D34BE2">
      <w:pPr>
        <w:pStyle w:val="Liststycke"/>
        <w:rPr>
          <w:sz w:val="24"/>
          <w:szCs w:val="24"/>
        </w:rPr>
      </w:pPr>
    </w:p>
    <w:p w:rsidR="00892A2D" w:rsidRDefault="00517F05" w:rsidP="00D34BE2">
      <w:pPr>
        <w:pStyle w:val="Liststycke"/>
        <w:rPr>
          <w:sz w:val="24"/>
          <w:szCs w:val="24"/>
        </w:rPr>
      </w:pPr>
      <w:r>
        <w:rPr>
          <w:sz w:val="24"/>
          <w:szCs w:val="24"/>
        </w:rPr>
        <w:t>Det är</w:t>
      </w:r>
      <w:r w:rsidR="0062773F">
        <w:rPr>
          <w:sz w:val="24"/>
          <w:szCs w:val="24"/>
        </w:rPr>
        <w:t xml:space="preserve"> därför väsentligt</w:t>
      </w:r>
      <w:r w:rsidR="00892A2D">
        <w:rPr>
          <w:sz w:val="24"/>
          <w:szCs w:val="24"/>
        </w:rPr>
        <w:t xml:space="preserve"> att</w:t>
      </w:r>
      <w:r>
        <w:rPr>
          <w:sz w:val="24"/>
          <w:szCs w:val="24"/>
        </w:rPr>
        <w:t xml:space="preserve"> medborgarna får ökade möjligheter att påverka vårdpolitiken</w:t>
      </w:r>
      <w:r w:rsidR="00892A2D">
        <w:rPr>
          <w:sz w:val="24"/>
          <w:szCs w:val="24"/>
        </w:rPr>
        <w:t>. Detta förutsätter</w:t>
      </w:r>
      <w:r>
        <w:rPr>
          <w:sz w:val="24"/>
          <w:szCs w:val="24"/>
        </w:rPr>
        <w:t xml:space="preserve"> tydliga</w:t>
      </w:r>
      <w:r w:rsidR="003D2F37">
        <w:rPr>
          <w:sz w:val="24"/>
          <w:szCs w:val="24"/>
        </w:rPr>
        <w:t xml:space="preserve"> politiska </w:t>
      </w:r>
      <w:r w:rsidR="0062773F">
        <w:rPr>
          <w:sz w:val="24"/>
          <w:szCs w:val="24"/>
        </w:rPr>
        <w:t>alternativ med</w:t>
      </w:r>
      <w:r w:rsidR="003D2F37">
        <w:rPr>
          <w:sz w:val="24"/>
          <w:szCs w:val="24"/>
        </w:rPr>
        <w:t xml:space="preserve"> konkreta förslag</w:t>
      </w:r>
      <w:r w:rsidR="00892A2D">
        <w:rPr>
          <w:sz w:val="24"/>
          <w:szCs w:val="24"/>
        </w:rPr>
        <w:t xml:space="preserve"> som visar </w:t>
      </w:r>
      <w:r w:rsidR="003D2F37">
        <w:rPr>
          <w:sz w:val="24"/>
          <w:szCs w:val="24"/>
        </w:rPr>
        <w:t xml:space="preserve">hur man avser att främja en bättre och jämlikare vård.  </w:t>
      </w:r>
    </w:p>
    <w:p w:rsidR="00892A2D" w:rsidRDefault="00892A2D" w:rsidP="00D34BE2">
      <w:pPr>
        <w:pStyle w:val="Liststycke"/>
        <w:rPr>
          <w:sz w:val="24"/>
          <w:szCs w:val="24"/>
        </w:rPr>
      </w:pPr>
    </w:p>
    <w:p w:rsidR="00C420A2" w:rsidRDefault="003D2F37" w:rsidP="00D34BE2">
      <w:pPr>
        <w:pStyle w:val="Liststycke"/>
        <w:rPr>
          <w:sz w:val="24"/>
          <w:szCs w:val="24"/>
        </w:rPr>
      </w:pPr>
      <w:r>
        <w:rPr>
          <w:sz w:val="24"/>
          <w:szCs w:val="24"/>
        </w:rPr>
        <w:t>Denna tydlighet</w:t>
      </w:r>
      <w:r w:rsidR="00CD7C7D">
        <w:rPr>
          <w:sz w:val="24"/>
          <w:szCs w:val="24"/>
        </w:rPr>
        <w:t xml:space="preserve"> och en vitalisering av demokratin</w:t>
      </w:r>
      <w:r>
        <w:rPr>
          <w:sz w:val="24"/>
          <w:szCs w:val="24"/>
        </w:rPr>
        <w:t xml:space="preserve"> är av speciell betydelse ur ett vårdpolitiskt jämlikhetsperspektiv</w:t>
      </w:r>
      <w:r w:rsidR="00CD7C7D">
        <w:rPr>
          <w:sz w:val="24"/>
          <w:szCs w:val="24"/>
        </w:rPr>
        <w:t>.  A</w:t>
      </w:r>
      <w:r>
        <w:rPr>
          <w:sz w:val="24"/>
          <w:szCs w:val="24"/>
        </w:rPr>
        <w:t>lla partier</w:t>
      </w:r>
      <w:r w:rsidR="00862DB6">
        <w:rPr>
          <w:sz w:val="24"/>
          <w:szCs w:val="24"/>
        </w:rPr>
        <w:t xml:space="preserve"> anger </w:t>
      </w:r>
      <w:r w:rsidR="00CD7C7D">
        <w:rPr>
          <w:sz w:val="24"/>
          <w:szCs w:val="24"/>
        </w:rPr>
        <w:t>ju</w:t>
      </w:r>
      <w:r w:rsidR="00862DB6">
        <w:rPr>
          <w:sz w:val="24"/>
          <w:szCs w:val="24"/>
        </w:rPr>
        <w:t xml:space="preserve"> att de har som mål</w:t>
      </w:r>
      <w:r w:rsidR="00CD7C7D">
        <w:rPr>
          <w:sz w:val="24"/>
          <w:szCs w:val="24"/>
        </w:rPr>
        <w:t xml:space="preserve"> främja</w:t>
      </w:r>
      <w:r>
        <w:rPr>
          <w:sz w:val="24"/>
          <w:szCs w:val="24"/>
        </w:rPr>
        <w:t xml:space="preserve"> en bättre och jämlikare vård </w:t>
      </w:r>
      <w:r w:rsidR="00F86B12">
        <w:rPr>
          <w:sz w:val="24"/>
          <w:szCs w:val="24"/>
        </w:rPr>
        <w:t>även när den faktiska vårdpolitiken</w:t>
      </w:r>
      <w:r w:rsidR="00CD7C7D">
        <w:rPr>
          <w:sz w:val="24"/>
          <w:szCs w:val="24"/>
        </w:rPr>
        <w:t xml:space="preserve"> ökar </w:t>
      </w:r>
      <w:r w:rsidR="00892A2D">
        <w:rPr>
          <w:sz w:val="24"/>
          <w:szCs w:val="24"/>
        </w:rPr>
        <w:t>de sociala skillnaderna i vårdens tillgänglighet och kvalitet.</w:t>
      </w:r>
      <w:r w:rsidR="00CD7C7D">
        <w:rPr>
          <w:sz w:val="24"/>
          <w:szCs w:val="24"/>
        </w:rPr>
        <w:t xml:space="preserve"> </w:t>
      </w:r>
    </w:p>
    <w:p w:rsidR="004A17FB" w:rsidRDefault="004A17FB" w:rsidP="00D34BE2">
      <w:pPr>
        <w:pStyle w:val="Liststycke"/>
        <w:rPr>
          <w:sz w:val="24"/>
          <w:szCs w:val="24"/>
        </w:rPr>
      </w:pPr>
    </w:p>
    <w:p w:rsidR="00C84AA8" w:rsidRDefault="004A17FB" w:rsidP="00D34BE2">
      <w:pPr>
        <w:pStyle w:val="Liststycke"/>
        <w:rPr>
          <w:sz w:val="24"/>
          <w:szCs w:val="24"/>
        </w:rPr>
      </w:pPr>
      <w:r>
        <w:rPr>
          <w:sz w:val="24"/>
          <w:szCs w:val="24"/>
        </w:rPr>
        <w:t>Det är sa</w:t>
      </w:r>
      <w:r w:rsidR="0061365D">
        <w:rPr>
          <w:sz w:val="24"/>
          <w:szCs w:val="24"/>
        </w:rPr>
        <w:t>mtidigt viktigt</w:t>
      </w:r>
      <w:r>
        <w:rPr>
          <w:sz w:val="24"/>
          <w:szCs w:val="24"/>
        </w:rPr>
        <w:t xml:space="preserve"> belysa hur lätt det är att med politiska beslut</w:t>
      </w:r>
      <w:r w:rsidR="0061365D">
        <w:rPr>
          <w:sz w:val="24"/>
          <w:szCs w:val="24"/>
        </w:rPr>
        <w:t xml:space="preserve"> privatisera en verksamhet och hur mycket svårare det kan vara att återföra den i offentlig drift.</w:t>
      </w:r>
      <w:r w:rsidR="00F86B12">
        <w:rPr>
          <w:sz w:val="24"/>
          <w:szCs w:val="24"/>
        </w:rPr>
        <w:t xml:space="preserve"> Detta ställer extra starka krav på en bred demokratisk förankring av beslut om en ökad privatisering av offentligt finansierad vård.</w:t>
      </w:r>
      <w:r>
        <w:rPr>
          <w:sz w:val="24"/>
          <w:szCs w:val="24"/>
        </w:rPr>
        <w:t xml:space="preserve"> </w:t>
      </w:r>
      <w:r w:rsidR="00F86B12">
        <w:rPr>
          <w:sz w:val="24"/>
          <w:szCs w:val="24"/>
        </w:rPr>
        <w:t xml:space="preserve">Dagens vårdpolitik präglas av motsatsen. De politiker och partier som önskar främja en offentligt finansierad privat </w:t>
      </w:r>
      <w:r w:rsidR="00F86B12">
        <w:rPr>
          <w:sz w:val="24"/>
          <w:szCs w:val="24"/>
        </w:rPr>
        <w:lastRenderedPageBreak/>
        <w:t>talar om mångfald när de menar privatisering</w:t>
      </w:r>
      <w:r w:rsidR="00C84AA8">
        <w:rPr>
          <w:sz w:val="24"/>
          <w:szCs w:val="24"/>
        </w:rPr>
        <w:t xml:space="preserve"> och talar aldrig om de kommersiella intressen som är en av de sta</w:t>
      </w:r>
      <w:r w:rsidR="001B0392">
        <w:rPr>
          <w:sz w:val="24"/>
          <w:szCs w:val="24"/>
        </w:rPr>
        <w:t>rkaste drivkrafterna för dagens</w:t>
      </w:r>
      <w:r w:rsidR="00C84AA8">
        <w:rPr>
          <w:sz w:val="24"/>
          <w:szCs w:val="24"/>
        </w:rPr>
        <w:t xml:space="preserve"> marknadsorienterade reformer. Vem skulle tro</w:t>
      </w:r>
      <w:r w:rsidR="00762B6F">
        <w:rPr>
          <w:sz w:val="24"/>
          <w:szCs w:val="24"/>
        </w:rPr>
        <w:t xml:space="preserve"> på ett politiskt budskap som hävdar</w:t>
      </w:r>
      <w:r w:rsidR="00C84AA8">
        <w:rPr>
          <w:sz w:val="24"/>
          <w:szCs w:val="24"/>
        </w:rPr>
        <w:t xml:space="preserve"> att en ökad kommersiell drift och</w:t>
      </w:r>
      <w:r w:rsidR="00762B6F">
        <w:rPr>
          <w:sz w:val="24"/>
          <w:szCs w:val="24"/>
        </w:rPr>
        <w:t xml:space="preserve"> riskkapitalister som tar ut enorma vinster ökade</w:t>
      </w:r>
      <w:r w:rsidR="00C84AA8">
        <w:rPr>
          <w:sz w:val="24"/>
          <w:szCs w:val="24"/>
        </w:rPr>
        <w:t xml:space="preserve"> skulle vara </w:t>
      </w:r>
      <w:r w:rsidR="00762B6F">
        <w:rPr>
          <w:sz w:val="24"/>
          <w:szCs w:val="24"/>
        </w:rPr>
        <w:t>d</w:t>
      </w:r>
      <w:r w:rsidR="00C84AA8">
        <w:rPr>
          <w:sz w:val="24"/>
          <w:szCs w:val="24"/>
        </w:rPr>
        <w:t xml:space="preserve">en </w:t>
      </w:r>
      <w:proofErr w:type="spellStart"/>
      <w:proofErr w:type="gramStart"/>
      <w:r w:rsidR="00C84AA8">
        <w:rPr>
          <w:sz w:val="24"/>
          <w:szCs w:val="24"/>
        </w:rPr>
        <w:t>effektiv</w:t>
      </w:r>
      <w:r w:rsidR="00762B6F">
        <w:rPr>
          <w:sz w:val="24"/>
          <w:szCs w:val="24"/>
        </w:rPr>
        <w:t>asye</w:t>
      </w:r>
      <w:proofErr w:type="spellEnd"/>
      <w:r w:rsidR="00762B6F">
        <w:rPr>
          <w:sz w:val="24"/>
          <w:szCs w:val="24"/>
        </w:rPr>
        <w:t xml:space="preserve"> </w:t>
      </w:r>
      <w:r w:rsidR="00C84AA8">
        <w:rPr>
          <w:sz w:val="24"/>
          <w:szCs w:val="24"/>
        </w:rPr>
        <w:t xml:space="preserve"> strategi</w:t>
      </w:r>
      <w:r w:rsidR="00762B6F">
        <w:rPr>
          <w:sz w:val="24"/>
          <w:szCs w:val="24"/>
        </w:rPr>
        <w:t>n</w:t>
      </w:r>
      <w:proofErr w:type="gramEnd"/>
      <w:r w:rsidR="00C84AA8">
        <w:rPr>
          <w:sz w:val="24"/>
          <w:szCs w:val="24"/>
        </w:rPr>
        <w:t xml:space="preserve"> för en bättre och jämlik </w:t>
      </w:r>
      <w:r w:rsidR="00762B6F">
        <w:rPr>
          <w:sz w:val="24"/>
          <w:szCs w:val="24"/>
        </w:rPr>
        <w:t xml:space="preserve">offentligt finansierad </w:t>
      </w:r>
      <w:r w:rsidR="00C84AA8">
        <w:rPr>
          <w:sz w:val="24"/>
          <w:szCs w:val="24"/>
        </w:rPr>
        <w:t>vård.</w:t>
      </w:r>
    </w:p>
    <w:p w:rsidR="00C84AA8" w:rsidRDefault="00C84AA8" w:rsidP="00D34BE2">
      <w:pPr>
        <w:pStyle w:val="Liststycke"/>
        <w:rPr>
          <w:sz w:val="24"/>
          <w:szCs w:val="24"/>
        </w:rPr>
      </w:pPr>
    </w:p>
    <w:p w:rsidR="00FD7166" w:rsidRDefault="00C84AA8" w:rsidP="00FD7166">
      <w:pPr>
        <w:pStyle w:val="Liststycke"/>
        <w:rPr>
          <w:sz w:val="24"/>
          <w:szCs w:val="24"/>
        </w:rPr>
      </w:pPr>
      <w:r>
        <w:rPr>
          <w:sz w:val="24"/>
          <w:szCs w:val="24"/>
        </w:rPr>
        <w:t>De politiker och partier som vill bryta dagens trend med ökande sociala skillnader i vårdens tillgänglighet och kvalitet måste presentera ett samlat alternativ till dagens allt mer kommersialiserade vård</w:t>
      </w:r>
      <w:r w:rsidR="00FD7166">
        <w:rPr>
          <w:sz w:val="24"/>
          <w:szCs w:val="24"/>
        </w:rPr>
        <w:t>.</w:t>
      </w:r>
      <w:r w:rsidR="00F86B12">
        <w:rPr>
          <w:sz w:val="24"/>
          <w:szCs w:val="24"/>
        </w:rPr>
        <w:t xml:space="preserve"> </w:t>
      </w:r>
    </w:p>
    <w:p w:rsidR="00FD7166" w:rsidRDefault="00FD7166" w:rsidP="00FD7166">
      <w:pPr>
        <w:pStyle w:val="Liststycke"/>
        <w:rPr>
          <w:sz w:val="24"/>
          <w:szCs w:val="24"/>
        </w:rPr>
      </w:pPr>
    </w:p>
    <w:p w:rsidR="00762B6F" w:rsidRDefault="001B0392" w:rsidP="00FD7166">
      <w:pPr>
        <w:pStyle w:val="Liststycke"/>
        <w:rPr>
          <w:sz w:val="24"/>
          <w:szCs w:val="24"/>
          <w:u w:val="single"/>
        </w:rPr>
      </w:pPr>
      <w:r>
        <w:rPr>
          <w:sz w:val="24"/>
          <w:szCs w:val="24"/>
        </w:rPr>
        <w:t xml:space="preserve"> Tanken med</w:t>
      </w:r>
      <w:r w:rsidR="00D71A54" w:rsidRPr="00FD7166">
        <w:rPr>
          <w:sz w:val="24"/>
          <w:szCs w:val="24"/>
        </w:rPr>
        <w:t xml:space="preserve"> </w:t>
      </w:r>
      <w:r>
        <w:rPr>
          <w:sz w:val="24"/>
          <w:szCs w:val="24"/>
        </w:rPr>
        <w:t xml:space="preserve">de </w:t>
      </w:r>
      <w:r w:rsidR="005128DD" w:rsidRPr="00FD7166">
        <w:rPr>
          <w:sz w:val="24"/>
          <w:szCs w:val="24"/>
        </w:rPr>
        <w:t>förslag</w:t>
      </w:r>
      <w:r>
        <w:rPr>
          <w:sz w:val="24"/>
          <w:szCs w:val="24"/>
        </w:rPr>
        <w:t xml:space="preserve"> som aktualiseras i denna artikel</w:t>
      </w:r>
      <w:r w:rsidR="005128DD" w:rsidRPr="00FD7166">
        <w:rPr>
          <w:sz w:val="24"/>
          <w:szCs w:val="24"/>
        </w:rPr>
        <w:t xml:space="preserve"> är</w:t>
      </w:r>
      <w:r w:rsidR="002868A1" w:rsidRPr="00FD7166">
        <w:rPr>
          <w:sz w:val="24"/>
          <w:szCs w:val="24"/>
        </w:rPr>
        <w:t xml:space="preserve"> att illustrera hur man</w:t>
      </w:r>
      <w:r w:rsidR="00D71A54" w:rsidRPr="00FD7166">
        <w:rPr>
          <w:sz w:val="24"/>
          <w:szCs w:val="24"/>
          <w:u w:val="single"/>
        </w:rPr>
        <w:t xml:space="preserve"> kan</w:t>
      </w:r>
      <w:r>
        <w:rPr>
          <w:sz w:val="24"/>
          <w:szCs w:val="24"/>
          <w:u w:val="single"/>
        </w:rPr>
        <w:t xml:space="preserve"> förhindra nyetableringar av kommersiella vårdgivare </w:t>
      </w:r>
      <w:proofErr w:type="gramStart"/>
      <w:r>
        <w:rPr>
          <w:sz w:val="24"/>
          <w:szCs w:val="24"/>
          <w:u w:val="single"/>
        </w:rPr>
        <w:t xml:space="preserve">och </w:t>
      </w:r>
      <w:r w:rsidR="00D71A54" w:rsidRPr="00FD7166">
        <w:rPr>
          <w:sz w:val="24"/>
          <w:szCs w:val="24"/>
          <w:u w:val="single"/>
        </w:rPr>
        <w:t xml:space="preserve"> prioritera</w:t>
      </w:r>
      <w:proofErr w:type="gramEnd"/>
      <w:r>
        <w:rPr>
          <w:sz w:val="24"/>
          <w:szCs w:val="24"/>
          <w:u w:val="single"/>
        </w:rPr>
        <w:t xml:space="preserve"> en expansion </w:t>
      </w:r>
      <w:r w:rsidR="00D71A54" w:rsidRPr="00FD7166">
        <w:rPr>
          <w:sz w:val="24"/>
          <w:szCs w:val="24"/>
          <w:u w:val="single"/>
        </w:rPr>
        <w:t xml:space="preserve"> av </w:t>
      </w:r>
      <w:r>
        <w:rPr>
          <w:sz w:val="24"/>
          <w:szCs w:val="24"/>
          <w:u w:val="single"/>
        </w:rPr>
        <w:t xml:space="preserve">offentlig och </w:t>
      </w:r>
      <w:r w:rsidR="00D71A54" w:rsidRPr="00FD7166">
        <w:rPr>
          <w:sz w:val="24"/>
          <w:szCs w:val="24"/>
          <w:u w:val="single"/>
        </w:rPr>
        <w:t>icke- vinstdriven</w:t>
      </w:r>
      <w:r>
        <w:rPr>
          <w:sz w:val="24"/>
          <w:szCs w:val="24"/>
          <w:u w:val="single"/>
        </w:rPr>
        <w:t xml:space="preserve"> privat </w:t>
      </w:r>
      <w:r w:rsidR="00D71A54" w:rsidRPr="00FD7166">
        <w:rPr>
          <w:sz w:val="24"/>
          <w:szCs w:val="24"/>
          <w:u w:val="single"/>
        </w:rPr>
        <w:t xml:space="preserve"> vård</w:t>
      </w:r>
      <w:r>
        <w:rPr>
          <w:sz w:val="24"/>
          <w:szCs w:val="24"/>
          <w:u w:val="single"/>
        </w:rPr>
        <w:t>.</w:t>
      </w:r>
    </w:p>
    <w:p w:rsidR="00330999" w:rsidRDefault="001B0392" w:rsidP="00FD7166">
      <w:pPr>
        <w:pStyle w:val="Liststycke"/>
        <w:rPr>
          <w:sz w:val="24"/>
          <w:szCs w:val="24"/>
        </w:rPr>
      </w:pPr>
      <w:r>
        <w:rPr>
          <w:sz w:val="24"/>
          <w:szCs w:val="24"/>
          <w:u w:val="single"/>
        </w:rPr>
        <w:t xml:space="preserve"> Huvudfrågan i många landsting är </w:t>
      </w:r>
      <w:r w:rsidR="00D41845">
        <w:rPr>
          <w:sz w:val="24"/>
          <w:szCs w:val="24"/>
          <w:u w:val="single"/>
        </w:rPr>
        <w:t xml:space="preserve">emellertid </w:t>
      </w:r>
      <w:r>
        <w:rPr>
          <w:sz w:val="24"/>
          <w:szCs w:val="24"/>
          <w:u w:val="single"/>
        </w:rPr>
        <w:t>hur man</w:t>
      </w:r>
      <w:r w:rsidR="002868A1" w:rsidRPr="00FD7166">
        <w:rPr>
          <w:sz w:val="24"/>
          <w:szCs w:val="24"/>
          <w:u w:val="single"/>
        </w:rPr>
        <w:t xml:space="preserve"> kan </w:t>
      </w:r>
      <w:r w:rsidR="00031A8C" w:rsidRPr="00FD7166">
        <w:rPr>
          <w:sz w:val="24"/>
          <w:szCs w:val="24"/>
          <w:u w:val="single"/>
        </w:rPr>
        <w:t>öka den demokra</w:t>
      </w:r>
      <w:r>
        <w:rPr>
          <w:sz w:val="24"/>
          <w:szCs w:val="24"/>
          <w:u w:val="single"/>
        </w:rPr>
        <w:t>tiska kontrollen,</w:t>
      </w:r>
      <w:r w:rsidR="00031A8C" w:rsidRPr="00FD7166">
        <w:rPr>
          <w:sz w:val="24"/>
          <w:szCs w:val="24"/>
          <w:u w:val="single"/>
        </w:rPr>
        <w:t xml:space="preserve"> styrningen</w:t>
      </w:r>
      <w:r>
        <w:rPr>
          <w:sz w:val="24"/>
          <w:szCs w:val="24"/>
          <w:u w:val="single"/>
        </w:rPr>
        <w:t xml:space="preserve"> och långsiktiga </w:t>
      </w:r>
      <w:proofErr w:type="gramStart"/>
      <w:r>
        <w:rPr>
          <w:sz w:val="24"/>
          <w:szCs w:val="24"/>
          <w:u w:val="single"/>
        </w:rPr>
        <w:t xml:space="preserve">avvecklingen </w:t>
      </w:r>
      <w:r w:rsidR="00031A8C" w:rsidRPr="00FD7166">
        <w:rPr>
          <w:sz w:val="24"/>
          <w:szCs w:val="24"/>
          <w:u w:val="single"/>
        </w:rPr>
        <w:t xml:space="preserve"> av</w:t>
      </w:r>
      <w:proofErr w:type="gramEnd"/>
      <w:r w:rsidR="00031A8C" w:rsidRPr="00FD7166">
        <w:rPr>
          <w:sz w:val="24"/>
          <w:szCs w:val="24"/>
          <w:u w:val="single"/>
        </w:rPr>
        <w:t xml:space="preserve"> de kommersiella vårdbolag som redan är</w:t>
      </w:r>
      <w:r w:rsidR="002868A1" w:rsidRPr="00FD7166">
        <w:rPr>
          <w:sz w:val="24"/>
          <w:szCs w:val="24"/>
          <w:u w:val="single"/>
        </w:rPr>
        <w:t xml:space="preserve"> etablerade</w:t>
      </w:r>
      <w:r w:rsidR="00434A2A" w:rsidRPr="00FD7166">
        <w:rPr>
          <w:sz w:val="24"/>
          <w:szCs w:val="24"/>
          <w:u w:val="single"/>
        </w:rPr>
        <w:t xml:space="preserve"> inom </w:t>
      </w:r>
      <w:proofErr w:type="spellStart"/>
      <w:r w:rsidR="00434A2A" w:rsidRPr="00FD7166">
        <w:rPr>
          <w:sz w:val="24"/>
          <w:szCs w:val="24"/>
          <w:u w:val="single"/>
        </w:rPr>
        <w:t>t.ex</w:t>
      </w:r>
      <w:proofErr w:type="spellEnd"/>
      <w:r w:rsidR="00434A2A" w:rsidRPr="00FD7166">
        <w:rPr>
          <w:sz w:val="24"/>
          <w:szCs w:val="24"/>
          <w:u w:val="single"/>
        </w:rPr>
        <w:t xml:space="preserve"> primärvården</w:t>
      </w:r>
      <w:r w:rsidR="002868A1" w:rsidRPr="00FD7166">
        <w:rPr>
          <w:sz w:val="24"/>
          <w:szCs w:val="24"/>
        </w:rPr>
        <w:t xml:space="preserve"> . </w:t>
      </w:r>
      <w:r w:rsidR="005612D6">
        <w:rPr>
          <w:sz w:val="24"/>
          <w:szCs w:val="24"/>
        </w:rPr>
        <w:t>En tänkbar strategi är att fullt ut prioritera en bättre och jämlik vård utifrån de etiska principer som riksdagen fastställt. Det förutsätter en politisk vilja och makt att aldrig tillåta kommersiella intressen påverka vårdens omfattning</w:t>
      </w:r>
      <w:r w:rsidR="00762B6F">
        <w:rPr>
          <w:sz w:val="24"/>
          <w:szCs w:val="24"/>
        </w:rPr>
        <w:t>, inriktning</w:t>
      </w:r>
      <w:r w:rsidR="005612D6">
        <w:rPr>
          <w:sz w:val="24"/>
          <w:szCs w:val="24"/>
        </w:rPr>
        <w:t xml:space="preserve"> och fördelning. Detta kan endast ske genom en skarp lagstiftning och ett tydligt regelverk.  Med denna </w:t>
      </w:r>
      <w:r w:rsidR="002868A1" w:rsidRPr="00FD7166">
        <w:rPr>
          <w:sz w:val="24"/>
          <w:szCs w:val="24"/>
        </w:rPr>
        <w:t>politik</w:t>
      </w:r>
      <w:r w:rsidR="00D41845">
        <w:rPr>
          <w:sz w:val="24"/>
          <w:szCs w:val="24"/>
        </w:rPr>
        <w:t xml:space="preserve"> försvinner de möjligheter till höga säkra vinster som finns på dagens oreglerade vårdmarknad. </w:t>
      </w:r>
      <w:r w:rsidR="00031A8C" w:rsidRPr="00FD7166">
        <w:rPr>
          <w:sz w:val="24"/>
          <w:szCs w:val="24"/>
        </w:rPr>
        <w:t xml:space="preserve"> I denna successiva avtrappning blir det de kommersiella vårdgivarna som drar sig ur och den offen</w:t>
      </w:r>
      <w:r w:rsidR="002868A1" w:rsidRPr="00FD7166">
        <w:rPr>
          <w:sz w:val="24"/>
          <w:szCs w:val="24"/>
        </w:rPr>
        <w:t>t</w:t>
      </w:r>
      <w:r w:rsidR="00031A8C" w:rsidRPr="00FD7166">
        <w:rPr>
          <w:sz w:val="24"/>
          <w:szCs w:val="24"/>
        </w:rPr>
        <w:t>liga vården</w:t>
      </w:r>
      <w:r w:rsidR="00D41845">
        <w:rPr>
          <w:sz w:val="24"/>
          <w:szCs w:val="24"/>
        </w:rPr>
        <w:t xml:space="preserve"> som</w:t>
      </w:r>
      <w:r w:rsidR="00031A8C" w:rsidRPr="00FD7166">
        <w:rPr>
          <w:sz w:val="24"/>
          <w:szCs w:val="24"/>
        </w:rPr>
        <w:t xml:space="preserve"> säkerställer driften där det är motiverat.</w:t>
      </w:r>
      <w:r w:rsidR="00762B6F">
        <w:rPr>
          <w:sz w:val="24"/>
          <w:szCs w:val="24"/>
        </w:rPr>
        <w:t xml:space="preserve"> Samtidigt förstärks landstingets </w:t>
      </w:r>
      <w:r w:rsidR="00330999">
        <w:rPr>
          <w:sz w:val="24"/>
          <w:szCs w:val="24"/>
        </w:rPr>
        <w:t>möjligheter att påverka utvecklingen genom tidsbegränsade avtal.</w:t>
      </w:r>
      <w:r w:rsidR="00031A8C" w:rsidRPr="00FD7166">
        <w:rPr>
          <w:sz w:val="24"/>
          <w:szCs w:val="24"/>
        </w:rPr>
        <w:t xml:space="preserve"> Detta är sannolikt en betydligt mer realistisk strategi både politiskt, </w:t>
      </w:r>
      <w:r w:rsidR="002868A1" w:rsidRPr="00FD7166">
        <w:rPr>
          <w:sz w:val="24"/>
          <w:szCs w:val="24"/>
        </w:rPr>
        <w:t>finansiellt och</w:t>
      </w:r>
      <w:r w:rsidR="00031A8C" w:rsidRPr="00FD7166">
        <w:rPr>
          <w:sz w:val="24"/>
          <w:szCs w:val="24"/>
        </w:rPr>
        <w:t xml:space="preserve"> legalt än </w:t>
      </w:r>
      <w:r w:rsidR="002868A1" w:rsidRPr="00FD7166">
        <w:rPr>
          <w:sz w:val="24"/>
          <w:szCs w:val="24"/>
        </w:rPr>
        <w:t>att landstinget</w:t>
      </w:r>
      <w:r w:rsidR="00330999">
        <w:rPr>
          <w:sz w:val="24"/>
          <w:szCs w:val="24"/>
        </w:rPr>
        <w:t xml:space="preserve"> t.ex. vid ett ”vinstförbud”</w:t>
      </w:r>
      <w:r w:rsidR="00031A8C" w:rsidRPr="00FD7166">
        <w:rPr>
          <w:sz w:val="24"/>
          <w:szCs w:val="24"/>
        </w:rPr>
        <w:t xml:space="preserve"> ”köper” eller lägger ner de många kommersiella vårdcentraler/husläkarmottagningar som </w:t>
      </w:r>
      <w:r w:rsidR="00D71A54" w:rsidRPr="00FD7166">
        <w:rPr>
          <w:sz w:val="24"/>
          <w:szCs w:val="24"/>
        </w:rPr>
        <w:t>redan etablerats.</w:t>
      </w:r>
    </w:p>
    <w:p w:rsidR="00330999" w:rsidRDefault="00330999" w:rsidP="00FD7166">
      <w:pPr>
        <w:pStyle w:val="Liststycke"/>
        <w:rPr>
          <w:sz w:val="24"/>
          <w:szCs w:val="24"/>
        </w:rPr>
      </w:pPr>
    </w:p>
    <w:p w:rsidR="00DC0658" w:rsidRPr="00FD7166" w:rsidRDefault="00330999" w:rsidP="00FD7166">
      <w:pPr>
        <w:pStyle w:val="Liststycke"/>
        <w:rPr>
          <w:sz w:val="24"/>
          <w:szCs w:val="24"/>
        </w:rPr>
      </w:pPr>
      <w:r>
        <w:rPr>
          <w:sz w:val="24"/>
          <w:szCs w:val="24"/>
        </w:rPr>
        <w:t>Reformer för en bättre och jämlik vård av det slag som kortfattat belysts i denna artikel</w:t>
      </w:r>
      <w:r w:rsidR="00434A2A" w:rsidRPr="00FD7166">
        <w:rPr>
          <w:sz w:val="24"/>
          <w:szCs w:val="24"/>
        </w:rPr>
        <w:t xml:space="preserve"> </w:t>
      </w:r>
      <w:r w:rsidRPr="00FD7166">
        <w:rPr>
          <w:sz w:val="24"/>
          <w:szCs w:val="24"/>
        </w:rPr>
        <w:t>för</w:t>
      </w:r>
      <w:r>
        <w:rPr>
          <w:sz w:val="24"/>
          <w:szCs w:val="24"/>
        </w:rPr>
        <w:t>utsätter att</w:t>
      </w:r>
      <w:r w:rsidR="00423489" w:rsidRPr="00FD7166">
        <w:rPr>
          <w:sz w:val="24"/>
          <w:szCs w:val="24"/>
        </w:rPr>
        <w:t xml:space="preserve"> vårdpolitiken har </w:t>
      </w:r>
      <w:r w:rsidR="00434A2A" w:rsidRPr="00FD7166">
        <w:rPr>
          <w:sz w:val="24"/>
          <w:szCs w:val="24"/>
        </w:rPr>
        <w:t>en stark demokratisk förankring oc</w:t>
      </w:r>
      <w:r w:rsidR="001B0392">
        <w:rPr>
          <w:sz w:val="24"/>
          <w:szCs w:val="24"/>
        </w:rPr>
        <w:t>h att medborgarna upplever</w:t>
      </w:r>
      <w:r w:rsidR="001A66A4" w:rsidRPr="00FD7166">
        <w:rPr>
          <w:sz w:val="24"/>
          <w:szCs w:val="24"/>
        </w:rPr>
        <w:t xml:space="preserve"> att dessa reformer och beslut verkligen bidrar till en bät</w:t>
      </w:r>
      <w:r w:rsidR="00741E31">
        <w:rPr>
          <w:sz w:val="24"/>
          <w:szCs w:val="24"/>
        </w:rPr>
        <w:t>tre och jämlikare vård för alla.</w:t>
      </w:r>
      <w:r w:rsidR="001A66A4" w:rsidRPr="00FD7166">
        <w:rPr>
          <w:sz w:val="24"/>
          <w:szCs w:val="24"/>
        </w:rPr>
        <w:t xml:space="preserve"> </w:t>
      </w:r>
      <w:r w:rsidR="00D71A54" w:rsidRPr="00FD7166">
        <w:rPr>
          <w:sz w:val="24"/>
          <w:szCs w:val="24"/>
        </w:rPr>
        <w:t xml:space="preserve"> </w:t>
      </w:r>
    </w:p>
    <w:p w:rsidR="00031A8C" w:rsidRPr="00801856" w:rsidRDefault="00031A8C" w:rsidP="001A66A4">
      <w:pPr>
        <w:pStyle w:val="Liststycke"/>
        <w:rPr>
          <w:sz w:val="24"/>
          <w:szCs w:val="24"/>
        </w:rPr>
      </w:pPr>
      <w:r w:rsidRPr="00801856">
        <w:rPr>
          <w:sz w:val="24"/>
          <w:szCs w:val="24"/>
        </w:rPr>
        <w:t xml:space="preserve"> </w:t>
      </w:r>
    </w:p>
    <w:p w:rsidR="001A66A4" w:rsidRDefault="00031A8C" w:rsidP="001A66A4">
      <w:pPr>
        <w:pStyle w:val="Liststycke"/>
        <w:rPr>
          <w:sz w:val="24"/>
          <w:szCs w:val="24"/>
        </w:rPr>
      </w:pPr>
      <w:r w:rsidRPr="00801856">
        <w:rPr>
          <w:sz w:val="24"/>
          <w:szCs w:val="24"/>
        </w:rPr>
        <w:t xml:space="preserve">  </w:t>
      </w:r>
    </w:p>
    <w:p w:rsidR="001A66A4" w:rsidRDefault="001A66A4" w:rsidP="001A66A4">
      <w:pPr>
        <w:pStyle w:val="Liststycke"/>
        <w:rPr>
          <w:sz w:val="24"/>
          <w:szCs w:val="24"/>
        </w:rPr>
      </w:pPr>
    </w:p>
    <w:p w:rsidR="001E5F82" w:rsidRPr="00741E31" w:rsidRDefault="001E5F82" w:rsidP="001A66A4">
      <w:pPr>
        <w:pStyle w:val="Liststycke"/>
        <w:rPr>
          <w:b/>
          <w:sz w:val="28"/>
          <w:szCs w:val="28"/>
          <w:u w:val="single"/>
        </w:rPr>
      </w:pPr>
    </w:p>
    <w:p w:rsidR="001E5F82" w:rsidRPr="00741E31" w:rsidRDefault="001E5F82" w:rsidP="001A66A4">
      <w:pPr>
        <w:pStyle w:val="Liststycke"/>
        <w:rPr>
          <w:b/>
          <w:sz w:val="28"/>
          <w:szCs w:val="28"/>
          <w:u w:val="single"/>
        </w:rPr>
      </w:pPr>
    </w:p>
    <w:p w:rsidR="001E5F82" w:rsidRPr="00741E31" w:rsidRDefault="001E5F82" w:rsidP="001A66A4">
      <w:pPr>
        <w:pStyle w:val="Liststycke"/>
        <w:rPr>
          <w:b/>
          <w:sz w:val="28"/>
          <w:szCs w:val="28"/>
          <w:u w:val="single"/>
        </w:rPr>
      </w:pPr>
    </w:p>
    <w:p w:rsidR="001E5F82" w:rsidRPr="00741E31" w:rsidRDefault="001E5F82" w:rsidP="001A66A4">
      <w:pPr>
        <w:pStyle w:val="Liststycke"/>
        <w:rPr>
          <w:b/>
          <w:sz w:val="28"/>
          <w:szCs w:val="28"/>
          <w:u w:val="single"/>
        </w:rPr>
      </w:pPr>
    </w:p>
    <w:p w:rsidR="001E5F82" w:rsidRPr="00741E31" w:rsidRDefault="001E5F82" w:rsidP="001A66A4">
      <w:pPr>
        <w:pStyle w:val="Liststycke"/>
        <w:rPr>
          <w:b/>
          <w:sz w:val="28"/>
          <w:szCs w:val="28"/>
          <w:u w:val="single"/>
        </w:rPr>
      </w:pPr>
    </w:p>
    <w:p w:rsidR="001E5F82" w:rsidRPr="00741E31" w:rsidRDefault="001E5F82" w:rsidP="001A66A4">
      <w:pPr>
        <w:pStyle w:val="Liststycke"/>
        <w:rPr>
          <w:b/>
          <w:sz w:val="28"/>
          <w:szCs w:val="28"/>
          <w:u w:val="single"/>
        </w:rPr>
      </w:pPr>
    </w:p>
    <w:p w:rsidR="001E5F82" w:rsidRPr="00741E31" w:rsidRDefault="001E5F82" w:rsidP="001A66A4">
      <w:pPr>
        <w:pStyle w:val="Liststycke"/>
        <w:rPr>
          <w:b/>
          <w:sz w:val="28"/>
          <w:szCs w:val="28"/>
          <w:u w:val="single"/>
        </w:rPr>
      </w:pPr>
    </w:p>
    <w:p w:rsidR="001E5F82" w:rsidRPr="00741E31" w:rsidRDefault="001E5F82" w:rsidP="001A66A4">
      <w:pPr>
        <w:pStyle w:val="Liststycke"/>
        <w:rPr>
          <w:b/>
          <w:sz w:val="28"/>
          <w:szCs w:val="28"/>
          <w:u w:val="single"/>
        </w:rPr>
      </w:pPr>
    </w:p>
    <w:p w:rsidR="001E5F82" w:rsidRPr="00741E31" w:rsidRDefault="001E5F82" w:rsidP="001A66A4">
      <w:pPr>
        <w:pStyle w:val="Liststycke"/>
        <w:rPr>
          <w:b/>
          <w:sz w:val="28"/>
          <w:szCs w:val="28"/>
          <w:u w:val="single"/>
        </w:rPr>
      </w:pPr>
    </w:p>
    <w:p w:rsidR="001E5F82" w:rsidRPr="00741E31" w:rsidRDefault="001E5F82" w:rsidP="001A66A4">
      <w:pPr>
        <w:pStyle w:val="Liststycke"/>
        <w:rPr>
          <w:b/>
          <w:sz w:val="28"/>
          <w:szCs w:val="28"/>
          <w:u w:val="single"/>
        </w:rPr>
      </w:pPr>
    </w:p>
    <w:p w:rsidR="001E5F82" w:rsidRPr="00741E31" w:rsidRDefault="001E5F82" w:rsidP="001A66A4">
      <w:pPr>
        <w:pStyle w:val="Liststycke"/>
        <w:rPr>
          <w:b/>
          <w:sz w:val="28"/>
          <w:szCs w:val="28"/>
          <w:u w:val="single"/>
        </w:rPr>
      </w:pPr>
    </w:p>
    <w:p w:rsidR="001A66A4" w:rsidRPr="0043160D" w:rsidRDefault="001A66A4" w:rsidP="001A66A4">
      <w:pPr>
        <w:pStyle w:val="Liststycke"/>
        <w:rPr>
          <w:b/>
          <w:sz w:val="28"/>
          <w:szCs w:val="28"/>
          <w:u w:val="single"/>
          <w:lang w:val="en-US"/>
        </w:rPr>
      </w:pPr>
      <w:proofErr w:type="spellStart"/>
      <w:proofErr w:type="gramStart"/>
      <w:r w:rsidRPr="0043160D">
        <w:rPr>
          <w:b/>
          <w:sz w:val="28"/>
          <w:szCs w:val="28"/>
          <w:u w:val="single"/>
          <w:lang w:val="en-US"/>
        </w:rPr>
        <w:t>Referenser</w:t>
      </w:r>
      <w:proofErr w:type="spellEnd"/>
      <w:r w:rsidRPr="0043160D">
        <w:rPr>
          <w:b/>
          <w:sz w:val="28"/>
          <w:szCs w:val="28"/>
          <w:u w:val="single"/>
          <w:lang w:val="en-US"/>
        </w:rPr>
        <w:t>.</w:t>
      </w:r>
      <w:proofErr w:type="gramEnd"/>
    </w:p>
    <w:p w:rsidR="001A66A4" w:rsidRPr="0043160D" w:rsidRDefault="001A66A4" w:rsidP="001A66A4">
      <w:pPr>
        <w:pStyle w:val="Liststycke"/>
        <w:rPr>
          <w:b/>
          <w:sz w:val="28"/>
          <w:szCs w:val="28"/>
          <w:u w:val="single"/>
          <w:lang w:val="en-US"/>
        </w:rPr>
      </w:pPr>
    </w:p>
    <w:p w:rsidR="001A66A4" w:rsidRPr="00C06537" w:rsidRDefault="001A66A4" w:rsidP="001A66A4">
      <w:pPr>
        <w:pStyle w:val="Liststycke"/>
        <w:rPr>
          <w:sz w:val="24"/>
          <w:szCs w:val="24"/>
        </w:rPr>
      </w:pPr>
      <w:proofErr w:type="spellStart"/>
      <w:r>
        <w:rPr>
          <w:sz w:val="24"/>
          <w:szCs w:val="24"/>
          <w:lang w:val="en-US"/>
        </w:rPr>
        <w:t>Burström</w:t>
      </w:r>
      <w:proofErr w:type="spellEnd"/>
      <w:r>
        <w:rPr>
          <w:sz w:val="24"/>
          <w:szCs w:val="24"/>
          <w:lang w:val="en-US"/>
        </w:rPr>
        <w:t xml:space="preserve"> B (2002)</w:t>
      </w:r>
      <w:r w:rsidR="005E0707">
        <w:rPr>
          <w:sz w:val="24"/>
          <w:szCs w:val="24"/>
          <w:lang w:val="en-US"/>
        </w:rPr>
        <w:t xml:space="preserve"> Increasing inequalities in health care utilization across income groups in Sweden during the 1990s? </w:t>
      </w:r>
      <w:r w:rsidR="005E0707" w:rsidRPr="00C06537">
        <w:rPr>
          <w:sz w:val="24"/>
          <w:szCs w:val="24"/>
        </w:rPr>
        <w:t>Health Policy 62</w:t>
      </w:r>
    </w:p>
    <w:p w:rsidR="00285745" w:rsidRPr="00C06537" w:rsidRDefault="00285745" w:rsidP="001A66A4">
      <w:pPr>
        <w:pStyle w:val="Liststycke"/>
        <w:rPr>
          <w:sz w:val="24"/>
          <w:szCs w:val="24"/>
        </w:rPr>
      </w:pPr>
    </w:p>
    <w:p w:rsidR="00285745" w:rsidRPr="00285745" w:rsidRDefault="00285745" w:rsidP="001A66A4">
      <w:pPr>
        <w:pStyle w:val="Liststycke"/>
        <w:rPr>
          <w:sz w:val="24"/>
          <w:szCs w:val="24"/>
        </w:rPr>
      </w:pPr>
      <w:r w:rsidRPr="00285745">
        <w:rPr>
          <w:sz w:val="24"/>
          <w:szCs w:val="24"/>
        </w:rPr>
        <w:t xml:space="preserve">Burström B et al (2008) Hälsa och livsvillkor bland social utsatta grupper I Stockholms län. </w:t>
      </w:r>
      <w:r>
        <w:rPr>
          <w:sz w:val="24"/>
          <w:szCs w:val="24"/>
        </w:rPr>
        <w:t xml:space="preserve">Centrum för Folkhälsa SLL, Enheten för Socialmedicin och Enheten för </w:t>
      </w:r>
      <w:r w:rsidR="005128DD">
        <w:rPr>
          <w:sz w:val="24"/>
          <w:szCs w:val="24"/>
        </w:rPr>
        <w:t>Hälsoekonomi,</w:t>
      </w:r>
      <w:r>
        <w:rPr>
          <w:sz w:val="24"/>
          <w:szCs w:val="24"/>
        </w:rPr>
        <w:t xml:space="preserve"> Karolinska Institutet Stockholm.</w:t>
      </w:r>
    </w:p>
    <w:p w:rsidR="001A66A4" w:rsidRPr="00285745" w:rsidRDefault="001A66A4" w:rsidP="001A66A4">
      <w:pPr>
        <w:pStyle w:val="Liststycke"/>
        <w:rPr>
          <w:sz w:val="24"/>
          <w:szCs w:val="24"/>
        </w:rPr>
      </w:pPr>
    </w:p>
    <w:p w:rsidR="001A66A4" w:rsidRDefault="001A66A4" w:rsidP="001A66A4">
      <w:pPr>
        <w:pStyle w:val="Liststycke"/>
        <w:rPr>
          <w:sz w:val="24"/>
          <w:szCs w:val="24"/>
          <w:lang w:val="en-US"/>
        </w:rPr>
      </w:pPr>
      <w:proofErr w:type="spellStart"/>
      <w:proofErr w:type="gramStart"/>
      <w:r w:rsidRPr="001A66A4">
        <w:rPr>
          <w:sz w:val="24"/>
          <w:szCs w:val="24"/>
          <w:lang w:val="en-US"/>
        </w:rPr>
        <w:t>Haglund</w:t>
      </w:r>
      <w:proofErr w:type="spellEnd"/>
      <w:r w:rsidRPr="001A66A4">
        <w:rPr>
          <w:sz w:val="24"/>
          <w:szCs w:val="24"/>
          <w:lang w:val="en-US"/>
        </w:rPr>
        <w:t xml:space="preserve"> B (2004) Social differences in utilization of ambulatory care.</w:t>
      </w:r>
      <w:proofErr w:type="gramEnd"/>
      <w:r w:rsidRPr="001A66A4">
        <w:rPr>
          <w:sz w:val="24"/>
          <w:szCs w:val="24"/>
          <w:lang w:val="en-US"/>
        </w:rPr>
        <w:t xml:space="preserve"> </w:t>
      </w:r>
      <w:r>
        <w:rPr>
          <w:sz w:val="24"/>
          <w:szCs w:val="24"/>
          <w:lang w:val="en-US"/>
        </w:rPr>
        <w:t>In Health statistics in the Nordic countries Copenhagen:</w:t>
      </w:r>
      <w:r w:rsidR="008142BF">
        <w:rPr>
          <w:sz w:val="24"/>
          <w:szCs w:val="24"/>
          <w:lang w:val="en-US"/>
        </w:rPr>
        <w:t xml:space="preserve"> </w:t>
      </w:r>
      <w:r>
        <w:rPr>
          <w:sz w:val="24"/>
          <w:szCs w:val="24"/>
          <w:lang w:val="en-US"/>
        </w:rPr>
        <w:t>NOMESCO</w:t>
      </w:r>
    </w:p>
    <w:p w:rsidR="005E0707" w:rsidRDefault="005E0707" w:rsidP="001A66A4">
      <w:pPr>
        <w:pStyle w:val="Liststycke"/>
        <w:rPr>
          <w:sz w:val="24"/>
          <w:szCs w:val="24"/>
          <w:lang w:val="en-US"/>
        </w:rPr>
      </w:pPr>
    </w:p>
    <w:p w:rsidR="005E0707" w:rsidRDefault="005E0707" w:rsidP="001A66A4">
      <w:pPr>
        <w:pStyle w:val="Liststycke"/>
        <w:rPr>
          <w:sz w:val="24"/>
          <w:szCs w:val="24"/>
          <w:lang w:val="en-US"/>
        </w:rPr>
      </w:pPr>
      <w:r>
        <w:rPr>
          <w:sz w:val="24"/>
          <w:szCs w:val="24"/>
          <w:lang w:val="en-US"/>
        </w:rPr>
        <w:t xml:space="preserve">OECD (2004) VAN </w:t>
      </w:r>
      <w:proofErr w:type="spellStart"/>
      <w:r>
        <w:rPr>
          <w:sz w:val="24"/>
          <w:szCs w:val="24"/>
          <w:lang w:val="en-US"/>
        </w:rPr>
        <w:t>Doorslaer</w:t>
      </w:r>
      <w:proofErr w:type="spellEnd"/>
      <w:r>
        <w:rPr>
          <w:sz w:val="24"/>
          <w:szCs w:val="24"/>
          <w:lang w:val="en-US"/>
        </w:rPr>
        <w:t xml:space="preserve"> et al Income related inequality in the use of medical care in 21 OECD countries, Paris OECD.</w:t>
      </w:r>
    </w:p>
    <w:p w:rsidR="00285745" w:rsidRDefault="00285745" w:rsidP="001A66A4">
      <w:pPr>
        <w:pStyle w:val="Liststycke"/>
        <w:rPr>
          <w:sz w:val="24"/>
          <w:szCs w:val="24"/>
          <w:lang w:val="en-US"/>
        </w:rPr>
      </w:pPr>
    </w:p>
    <w:p w:rsidR="00285745" w:rsidRDefault="00285745" w:rsidP="001A66A4">
      <w:pPr>
        <w:pStyle w:val="Liststycke"/>
        <w:rPr>
          <w:sz w:val="24"/>
          <w:szCs w:val="24"/>
          <w:lang w:val="en-US"/>
        </w:rPr>
      </w:pPr>
      <w:r w:rsidRPr="00285745">
        <w:rPr>
          <w:sz w:val="24"/>
          <w:szCs w:val="24"/>
        </w:rPr>
        <w:t xml:space="preserve">Salonen, T (2009) “En kvarts miljon fattiga barn fast Sverige aldrig varit rikare” I Spaning efter socialpolitiken. </w:t>
      </w:r>
      <w:r w:rsidR="008142BF" w:rsidRPr="0043160D">
        <w:rPr>
          <w:sz w:val="24"/>
          <w:szCs w:val="24"/>
        </w:rPr>
        <w:t xml:space="preserve">Om en </w:t>
      </w:r>
      <w:r w:rsidRPr="0043160D">
        <w:rPr>
          <w:sz w:val="24"/>
          <w:szCs w:val="24"/>
        </w:rPr>
        <w:t xml:space="preserve">debatt som försvann. </w:t>
      </w:r>
      <w:r w:rsidR="008142BF" w:rsidRPr="0043160D">
        <w:rPr>
          <w:sz w:val="24"/>
          <w:szCs w:val="24"/>
        </w:rPr>
        <w:t xml:space="preserve"> </w:t>
      </w:r>
      <w:r w:rsidRPr="0043160D">
        <w:rPr>
          <w:sz w:val="24"/>
          <w:szCs w:val="24"/>
        </w:rPr>
        <w:t xml:space="preserve">Red. Bengt </w:t>
      </w:r>
      <w:proofErr w:type="spellStart"/>
      <w:r w:rsidRPr="0043160D">
        <w:rPr>
          <w:sz w:val="24"/>
          <w:szCs w:val="24"/>
        </w:rPr>
        <w:t>Rolfer</w:t>
      </w:r>
      <w:proofErr w:type="spellEnd"/>
      <w:r w:rsidRPr="0043160D">
        <w:rPr>
          <w:sz w:val="24"/>
          <w:szCs w:val="24"/>
        </w:rPr>
        <w:t xml:space="preserve">. Premiss förlag. </w:t>
      </w:r>
      <w:r>
        <w:rPr>
          <w:sz w:val="24"/>
          <w:szCs w:val="24"/>
          <w:lang w:val="en-US"/>
        </w:rPr>
        <w:t>Stockholm.</w:t>
      </w:r>
    </w:p>
    <w:p w:rsidR="008142BF" w:rsidRDefault="008142BF" w:rsidP="001A66A4">
      <w:pPr>
        <w:pStyle w:val="Liststycke"/>
        <w:rPr>
          <w:sz w:val="24"/>
          <w:szCs w:val="24"/>
          <w:lang w:val="en-US"/>
        </w:rPr>
      </w:pPr>
    </w:p>
    <w:p w:rsidR="008142BF" w:rsidRPr="008142BF" w:rsidRDefault="008142BF" w:rsidP="001A66A4">
      <w:pPr>
        <w:pStyle w:val="Liststycke"/>
        <w:rPr>
          <w:sz w:val="24"/>
          <w:szCs w:val="24"/>
        </w:rPr>
      </w:pPr>
      <w:r w:rsidRPr="008142BF">
        <w:rPr>
          <w:sz w:val="24"/>
          <w:szCs w:val="24"/>
        </w:rPr>
        <w:t>SKL -</w:t>
      </w:r>
      <w:r w:rsidR="005128DD">
        <w:rPr>
          <w:sz w:val="24"/>
          <w:szCs w:val="24"/>
        </w:rPr>
        <w:t xml:space="preserve"> </w:t>
      </w:r>
      <w:r w:rsidRPr="008142BF">
        <w:rPr>
          <w:sz w:val="24"/>
          <w:szCs w:val="24"/>
        </w:rPr>
        <w:t>S</w:t>
      </w:r>
      <w:r>
        <w:rPr>
          <w:sz w:val="24"/>
          <w:szCs w:val="24"/>
        </w:rPr>
        <w:t>veriges Kommuner och Landsting (2009) Pressmeddelande 8/12 2009.</w:t>
      </w:r>
    </w:p>
    <w:p w:rsidR="005E0707" w:rsidRPr="008142BF" w:rsidRDefault="005E0707" w:rsidP="001A66A4">
      <w:pPr>
        <w:pStyle w:val="Liststycke"/>
        <w:rPr>
          <w:sz w:val="24"/>
          <w:szCs w:val="24"/>
        </w:rPr>
      </w:pPr>
    </w:p>
    <w:p w:rsidR="005E0707" w:rsidRDefault="005E0707" w:rsidP="001A66A4">
      <w:pPr>
        <w:pStyle w:val="Liststycke"/>
        <w:rPr>
          <w:sz w:val="24"/>
          <w:szCs w:val="24"/>
          <w:lang w:val="en-US"/>
        </w:rPr>
      </w:pPr>
      <w:proofErr w:type="spellStart"/>
      <w:r>
        <w:rPr>
          <w:sz w:val="24"/>
          <w:szCs w:val="24"/>
          <w:lang w:val="en-US"/>
        </w:rPr>
        <w:t>Wamala</w:t>
      </w:r>
      <w:proofErr w:type="spellEnd"/>
      <w:r>
        <w:rPr>
          <w:sz w:val="24"/>
          <w:szCs w:val="24"/>
          <w:lang w:val="en-US"/>
        </w:rPr>
        <w:t xml:space="preserve">, s (2006) Inequity in access to dental care services explain current socio-economic disparities in oral health: The </w:t>
      </w:r>
      <w:r w:rsidR="00285745">
        <w:rPr>
          <w:sz w:val="24"/>
          <w:szCs w:val="24"/>
          <w:lang w:val="en-US"/>
        </w:rPr>
        <w:t xml:space="preserve">Swedish </w:t>
      </w:r>
      <w:r>
        <w:rPr>
          <w:sz w:val="24"/>
          <w:szCs w:val="24"/>
          <w:lang w:val="en-US"/>
        </w:rPr>
        <w:t>National</w:t>
      </w:r>
      <w:r w:rsidR="00285745">
        <w:rPr>
          <w:sz w:val="24"/>
          <w:szCs w:val="24"/>
          <w:lang w:val="en-US"/>
        </w:rPr>
        <w:t xml:space="preserve"> Surveys of Public Health 2004-2005. Journal of Epidemiology and Community Health </w:t>
      </w:r>
      <w:proofErr w:type="gramStart"/>
      <w:r w:rsidR="00285745">
        <w:rPr>
          <w:sz w:val="24"/>
          <w:szCs w:val="24"/>
          <w:lang w:val="en-US"/>
        </w:rPr>
        <w:t>issue  60</w:t>
      </w:r>
      <w:proofErr w:type="gramEnd"/>
      <w:r w:rsidR="00285745">
        <w:rPr>
          <w:sz w:val="24"/>
          <w:szCs w:val="24"/>
          <w:lang w:val="en-US"/>
        </w:rPr>
        <w:t>.</w:t>
      </w:r>
      <w:r>
        <w:rPr>
          <w:sz w:val="24"/>
          <w:szCs w:val="24"/>
          <w:lang w:val="en-US"/>
        </w:rPr>
        <w:t xml:space="preserve"> </w:t>
      </w:r>
    </w:p>
    <w:p w:rsidR="005E0707" w:rsidRDefault="005E0707" w:rsidP="001A66A4">
      <w:pPr>
        <w:pStyle w:val="Liststycke"/>
        <w:rPr>
          <w:sz w:val="24"/>
          <w:szCs w:val="24"/>
          <w:lang w:val="en-US"/>
        </w:rPr>
      </w:pPr>
    </w:p>
    <w:p w:rsidR="005E0707" w:rsidRPr="00282781" w:rsidRDefault="005E0707" w:rsidP="001A66A4">
      <w:pPr>
        <w:pStyle w:val="Liststycke"/>
        <w:rPr>
          <w:sz w:val="24"/>
          <w:szCs w:val="24"/>
        </w:rPr>
      </w:pPr>
      <w:proofErr w:type="spellStart"/>
      <w:r>
        <w:rPr>
          <w:sz w:val="24"/>
          <w:szCs w:val="24"/>
          <w:lang w:val="en-US"/>
        </w:rPr>
        <w:t>Åhs</w:t>
      </w:r>
      <w:proofErr w:type="spellEnd"/>
      <w:r>
        <w:rPr>
          <w:sz w:val="24"/>
          <w:szCs w:val="24"/>
          <w:lang w:val="en-US"/>
        </w:rPr>
        <w:t xml:space="preserve">, </w:t>
      </w:r>
      <w:proofErr w:type="gramStart"/>
      <w:r>
        <w:rPr>
          <w:sz w:val="24"/>
          <w:szCs w:val="24"/>
          <w:lang w:val="en-US"/>
        </w:rPr>
        <w:t>AMH.,</w:t>
      </w:r>
      <w:proofErr w:type="gramEnd"/>
      <w:r>
        <w:rPr>
          <w:sz w:val="24"/>
          <w:szCs w:val="24"/>
          <w:lang w:val="en-US"/>
        </w:rPr>
        <w:t xml:space="preserve"> </w:t>
      </w:r>
      <w:proofErr w:type="spellStart"/>
      <w:r>
        <w:rPr>
          <w:sz w:val="24"/>
          <w:szCs w:val="24"/>
          <w:lang w:val="en-US"/>
        </w:rPr>
        <w:t>Westerling,R</w:t>
      </w:r>
      <w:proofErr w:type="spellEnd"/>
      <w:r>
        <w:rPr>
          <w:sz w:val="24"/>
          <w:szCs w:val="24"/>
          <w:lang w:val="en-US"/>
        </w:rPr>
        <w:t xml:space="preserve"> (2006) Health care utilization among persons who are unemployed or outside the </w:t>
      </w:r>
      <w:proofErr w:type="spellStart"/>
      <w:r>
        <w:rPr>
          <w:sz w:val="24"/>
          <w:szCs w:val="24"/>
          <w:lang w:val="en-US"/>
        </w:rPr>
        <w:t>labour</w:t>
      </w:r>
      <w:proofErr w:type="spellEnd"/>
      <w:r>
        <w:rPr>
          <w:sz w:val="24"/>
          <w:szCs w:val="24"/>
          <w:lang w:val="en-US"/>
        </w:rPr>
        <w:t xml:space="preserve"> force. </w:t>
      </w:r>
      <w:r w:rsidRPr="00282781">
        <w:rPr>
          <w:sz w:val="24"/>
          <w:szCs w:val="24"/>
        </w:rPr>
        <w:t xml:space="preserve">Health Policy </w:t>
      </w:r>
      <w:proofErr w:type="spellStart"/>
      <w:proofErr w:type="gramStart"/>
      <w:r w:rsidR="00285745" w:rsidRPr="00282781">
        <w:rPr>
          <w:sz w:val="24"/>
          <w:szCs w:val="24"/>
        </w:rPr>
        <w:t>issue</w:t>
      </w:r>
      <w:proofErr w:type="spellEnd"/>
      <w:r w:rsidR="00285745" w:rsidRPr="00282781">
        <w:rPr>
          <w:sz w:val="24"/>
          <w:szCs w:val="24"/>
        </w:rPr>
        <w:t xml:space="preserve">  </w:t>
      </w:r>
      <w:r w:rsidRPr="00282781">
        <w:rPr>
          <w:sz w:val="24"/>
          <w:szCs w:val="24"/>
        </w:rPr>
        <w:t>78</w:t>
      </w:r>
      <w:proofErr w:type="gramEnd"/>
    </w:p>
    <w:p w:rsidR="00750586" w:rsidRPr="00282781" w:rsidRDefault="00750586" w:rsidP="001A66A4">
      <w:pPr>
        <w:pStyle w:val="Liststycke"/>
        <w:rPr>
          <w:sz w:val="24"/>
          <w:szCs w:val="24"/>
        </w:rPr>
      </w:pPr>
    </w:p>
    <w:p w:rsidR="00750586" w:rsidRPr="00282781" w:rsidRDefault="00750586" w:rsidP="001A66A4">
      <w:pPr>
        <w:pStyle w:val="Liststycke"/>
        <w:rPr>
          <w:sz w:val="24"/>
          <w:szCs w:val="24"/>
        </w:rPr>
      </w:pPr>
    </w:p>
    <w:p w:rsidR="00750586" w:rsidRPr="00CC1B51" w:rsidRDefault="00750586" w:rsidP="00750586">
      <w:pPr>
        <w:ind w:left="426"/>
        <w:rPr>
          <w:sz w:val="24"/>
          <w:szCs w:val="24"/>
        </w:rPr>
      </w:pPr>
      <w:r w:rsidRPr="00CC1B51">
        <w:rPr>
          <w:sz w:val="24"/>
          <w:szCs w:val="24"/>
        </w:rPr>
        <w:t xml:space="preserve">Det nuvarande socialdemokratiska partiprogrammet utgår också från denna värdegrund genom att slå fast att ”Fördelning </w:t>
      </w:r>
      <w:r>
        <w:rPr>
          <w:sz w:val="24"/>
          <w:szCs w:val="24"/>
        </w:rPr>
        <w:t xml:space="preserve">av utbildning, vård och omsorg </w:t>
      </w:r>
      <w:r w:rsidRPr="00CC1B51">
        <w:rPr>
          <w:sz w:val="24"/>
          <w:szCs w:val="24"/>
        </w:rPr>
        <w:t xml:space="preserve">aldrig får överlämnas till marknadens prismekanismer” och att utbudet av dessa tjänster ” aldrig får </w:t>
      </w:r>
      <w:r w:rsidRPr="00CC1B51">
        <w:rPr>
          <w:sz w:val="24"/>
          <w:szCs w:val="24"/>
        </w:rPr>
        <w:lastRenderedPageBreak/>
        <w:t>bestämmas av enskilda producenters intresse av vinst.” ”Medborgarnas tillgång till välfärden får inte styras av enskilda företags vinstintressen</w:t>
      </w:r>
      <w:r>
        <w:rPr>
          <w:sz w:val="24"/>
          <w:szCs w:val="24"/>
        </w:rPr>
        <w:t>.”</w:t>
      </w:r>
    </w:p>
    <w:p w:rsidR="00750586" w:rsidRPr="00750586" w:rsidRDefault="00750586" w:rsidP="001A66A4">
      <w:pPr>
        <w:pStyle w:val="Liststycke"/>
        <w:rPr>
          <w:sz w:val="24"/>
          <w:szCs w:val="24"/>
        </w:rPr>
      </w:pPr>
    </w:p>
    <w:sectPr w:rsidR="00750586" w:rsidRPr="00750586" w:rsidSect="00CE1CFC">
      <w:headerReference w:type="default" r:id="rId7"/>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900" w:rsidRDefault="005E4900" w:rsidP="00423489">
      <w:pPr>
        <w:spacing w:after="0" w:line="240" w:lineRule="auto"/>
      </w:pPr>
      <w:r>
        <w:separator/>
      </w:r>
    </w:p>
  </w:endnote>
  <w:endnote w:type="continuationSeparator" w:id="0">
    <w:p w:rsidR="005E4900" w:rsidRDefault="005E4900" w:rsidP="00423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900" w:rsidRDefault="005E4900" w:rsidP="00423489">
      <w:pPr>
        <w:spacing w:after="0" w:line="240" w:lineRule="auto"/>
      </w:pPr>
      <w:r>
        <w:separator/>
      </w:r>
    </w:p>
  </w:footnote>
  <w:footnote w:type="continuationSeparator" w:id="0">
    <w:p w:rsidR="005E4900" w:rsidRDefault="005E4900" w:rsidP="004234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1401"/>
      <w:docPartObj>
        <w:docPartGallery w:val="Page Numbers (Top of Page)"/>
        <w:docPartUnique/>
      </w:docPartObj>
    </w:sdtPr>
    <w:sdtContent>
      <w:p w:rsidR="00B46F7D" w:rsidRDefault="00FC6633">
        <w:pPr>
          <w:pStyle w:val="Sidhuvud"/>
          <w:jc w:val="right"/>
        </w:pPr>
        <w:fldSimple w:instr=" PAGE   \* MERGEFORMAT ">
          <w:r w:rsidR="00E43735">
            <w:rPr>
              <w:noProof/>
            </w:rPr>
            <w:t>1</w:t>
          </w:r>
        </w:fldSimple>
      </w:p>
    </w:sdtContent>
  </w:sdt>
  <w:p w:rsidR="00B46F7D" w:rsidRDefault="00B46F7D">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A0989"/>
    <w:multiLevelType w:val="multilevel"/>
    <w:tmpl w:val="CFC0767E"/>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i/>
        <w:sz w:val="28"/>
        <w:u w:val="single"/>
      </w:rPr>
    </w:lvl>
    <w:lvl w:ilvl="2">
      <w:start w:val="1"/>
      <w:numFmt w:val="decimal"/>
      <w:isLgl/>
      <w:lvlText w:val="%1.%2.%3."/>
      <w:lvlJc w:val="left"/>
      <w:pPr>
        <w:ind w:left="1080" w:hanging="720"/>
      </w:pPr>
      <w:rPr>
        <w:rFonts w:hint="default"/>
        <w:i/>
        <w:sz w:val="28"/>
        <w:u w:val="single"/>
      </w:rPr>
    </w:lvl>
    <w:lvl w:ilvl="3">
      <w:start w:val="1"/>
      <w:numFmt w:val="decimal"/>
      <w:isLgl/>
      <w:lvlText w:val="%1.%2.%3.%4."/>
      <w:lvlJc w:val="left"/>
      <w:pPr>
        <w:ind w:left="1080" w:hanging="720"/>
      </w:pPr>
      <w:rPr>
        <w:rFonts w:hint="default"/>
        <w:i/>
        <w:sz w:val="28"/>
        <w:u w:val="single"/>
      </w:rPr>
    </w:lvl>
    <w:lvl w:ilvl="4">
      <w:start w:val="1"/>
      <w:numFmt w:val="decimal"/>
      <w:isLgl/>
      <w:lvlText w:val="%1.%2.%3.%4.%5."/>
      <w:lvlJc w:val="left"/>
      <w:pPr>
        <w:ind w:left="1440" w:hanging="1080"/>
      </w:pPr>
      <w:rPr>
        <w:rFonts w:hint="default"/>
        <w:i/>
        <w:sz w:val="28"/>
        <w:u w:val="single"/>
      </w:rPr>
    </w:lvl>
    <w:lvl w:ilvl="5">
      <w:start w:val="1"/>
      <w:numFmt w:val="decimal"/>
      <w:isLgl/>
      <w:lvlText w:val="%1.%2.%3.%4.%5.%6."/>
      <w:lvlJc w:val="left"/>
      <w:pPr>
        <w:ind w:left="1440" w:hanging="1080"/>
      </w:pPr>
      <w:rPr>
        <w:rFonts w:hint="default"/>
        <w:i/>
        <w:sz w:val="28"/>
        <w:u w:val="single"/>
      </w:rPr>
    </w:lvl>
    <w:lvl w:ilvl="6">
      <w:start w:val="1"/>
      <w:numFmt w:val="decimal"/>
      <w:isLgl/>
      <w:lvlText w:val="%1.%2.%3.%4.%5.%6.%7."/>
      <w:lvlJc w:val="left"/>
      <w:pPr>
        <w:ind w:left="1800" w:hanging="1440"/>
      </w:pPr>
      <w:rPr>
        <w:rFonts w:hint="default"/>
        <w:i/>
        <w:sz w:val="28"/>
        <w:u w:val="single"/>
      </w:rPr>
    </w:lvl>
    <w:lvl w:ilvl="7">
      <w:start w:val="1"/>
      <w:numFmt w:val="decimal"/>
      <w:isLgl/>
      <w:lvlText w:val="%1.%2.%3.%4.%5.%6.%7.%8."/>
      <w:lvlJc w:val="left"/>
      <w:pPr>
        <w:ind w:left="1800" w:hanging="1440"/>
      </w:pPr>
      <w:rPr>
        <w:rFonts w:hint="default"/>
        <w:i/>
        <w:sz w:val="28"/>
        <w:u w:val="single"/>
      </w:rPr>
    </w:lvl>
    <w:lvl w:ilvl="8">
      <w:start w:val="1"/>
      <w:numFmt w:val="decimal"/>
      <w:isLgl/>
      <w:lvlText w:val="%1.%2.%3.%4.%5.%6.%7.%8.%9."/>
      <w:lvlJc w:val="left"/>
      <w:pPr>
        <w:ind w:left="2160" w:hanging="1800"/>
      </w:pPr>
      <w:rPr>
        <w:rFonts w:hint="default"/>
        <w:i/>
        <w:sz w:val="28"/>
        <w:u w:val="single"/>
      </w:rPr>
    </w:lvl>
  </w:abstractNum>
  <w:abstractNum w:abstractNumId="1">
    <w:nsid w:val="33563839"/>
    <w:multiLevelType w:val="multilevel"/>
    <w:tmpl w:val="6938E678"/>
    <w:lvl w:ilvl="0">
      <w:start w:val="1"/>
      <w:numFmt w:val="decimal"/>
      <w:lvlText w:val="%1"/>
      <w:lvlJc w:val="left"/>
      <w:pPr>
        <w:ind w:left="375" w:hanging="375"/>
      </w:pPr>
      <w:rPr>
        <w:rFonts w:hint="default"/>
        <w:b w:val="0"/>
        <w:u w:val="none"/>
      </w:rPr>
    </w:lvl>
    <w:lvl w:ilvl="1">
      <w:start w:val="2"/>
      <w:numFmt w:val="decimal"/>
      <w:lvlText w:val="%1.%2"/>
      <w:lvlJc w:val="left"/>
      <w:pPr>
        <w:ind w:left="375" w:hanging="37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
    <w:nsid w:val="35441D8F"/>
    <w:multiLevelType w:val="hybridMultilevel"/>
    <w:tmpl w:val="C5341996"/>
    <w:lvl w:ilvl="0" w:tplc="829C4036">
      <w:start w:val="1"/>
      <w:numFmt w:val="decimal"/>
      <w:lvlText w:val="%1."/>
      <w:lvlJc w:val="left"/>
      <w:pPr>
        <w:ind w:left="720" w:hanging="360"/>
      </w:pPr>
      <w:rPr>
        <w:rFonts w:hint="default"/>
        <w:b/>
        <w:sz w:val="28"/>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F107D4F"/>
    <w:multiLevelType w:val="hybridMultilevel"/>
    <w:tmpl w:val="83E2D6D4"/>
    <w:lvl w:ilvl="0" w:tplc="9EF23856">
      <w:start w:val="19"/>
      <w:numFmt w:val="bullet"/>
      <w:lvlText w:val="-"/>
      <w:lvlJc w:val="left"/>
      <w:pPr>
        <w:ind w:left="786" w:hanging="360"/>
      </w:pPr>
      <w:rPr>
        <w:rFonts w:ascii="Calibri" w:eastAsiaTheme="minorHAnsi" w:hAnsi="Calibri" w:cs="Calibri"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E1349D2"/>
    <w:multiLevelType w:val="multilevel"/>
    <w:tmpl w:val="639AAA32"/>
    <w:lvl w:ilvl="0">
      <w:start w:val="1"/>
      <w:numFmt w:val="decimal"/>
      <w:lvlText w:val="%1"/>
      <w:lvlJc w:val="left"/>
      <w:pPr>
        <w:ind w:left="375" w:hanging="375"/>
      </w:pPr>
      <w:rPr>
        <w:rFonts w:hint="default"/>
        <w:i/>
        <w:sz w:val="28"/>
        <w:u w:val="single"/>
      </w:rPr>
    </w:lvl>
    <w:lvl w:ilvl="1">
      <w:start w:val="1"/>
      <w:numFmt w:val="decimal"/>
      <w:lvlText w:val="%1.%2"/>
      <w:lvlJc w:val="left"/>
      <w:pPr>
        <w:ind w:left="1185" w:hanging="375"/>
      </w:pPr>
      <w:rPr>
        <w:rFonts w:hint="default"/>
        <w:i/>
        <w:sz w:val="28"/>
        <w:u w:val="single"/>
      </w:rPr>
    </w:lvl>
    <w:lvl w:ilvl="2">
      <w:start w:val="1"/>
      <w:numFmt w:val="decimal"/>
      <w:lvlText w:val="%1.%2.%3"/>
      <w:lvlJc w:val="left"/>
      <w:pPr>
        <w:ind w:left="2340" w:hanging="720"/>
      </w:pPr>
      <w:rPr>
        <w:rFonts w:hint="default"/>
        <w:i/>
        <w:sz w:val="28"/>
        <w:u w:val="single"/>
      </w:rPr>
    </w:lvl>
    <w:lvl w:ilvl="3">
      <w:start w:val="1"/>
      <w:numFmt w:val="decimal"/>
      <w:lvlText w:val="%1.%2.%3.%4"/>
      <w:lvlJc w:val="left"/>
      <w:pPr>
        <w:ind w:left="3150" w:hanging="720"/>
      </w:pPr>
      <w:rPr>
        <w:rFonts w:hint="default"/>
        <w:i/>
        <w:sz w:val="28"/>
        <w:u w:val="single"/>
      </w:rPr>
    </w:lvl>
    <w:lvl w:ilvl="4">
      <w:start w:val="1"/>
      <w:numFmt w:val="decimal"/>
      <w:lvlText w:val="%1.%2.%3.%4.%5"/>
      <w:lvlJc w:val="left"/>
      <w:pPr>
        <w:ind w:left="4320" w:hanging="1080"/>
      </w:pPr>
      <w:rPr>
        <w:rFonts w:hint="default"/>
        <w:i/>
        <w:sz w:val="28"/>
        <w:u w:val="single"/>
      </w:rPr>
    </w:lvl>
    <w:lvl w:ilvl="5">
      <w:start w:val="1"/>
      <w:numFmt w:val="decimal"/>
      <w:lvlText w:val="%1.%2.%3.%4.%5.%6"/>
      <w:lvlJc w:val="left"/>
      <w:pPr>
        <w:ind w:left="5130" w:hanging="1080"/>
      </w:pPr>
      <w:rPr>
        <w:rFonts w:hint="default"/>
        <w:i/>
        <w:sz w:val="28"/>
        <w:u w:val="single"/>
      </w:rPr>
    </w:lvl>
    <w:lvl w:ilvl="6">
      <w:start w:val="1"/>
      <w:numFmt w:val="decimal"/>
      <w:lvlText w:val="%1.%2.%3.%4.%5.%6.%7"/>
      <w:lvlJc w:val="left"/>
      <w:pPr>
        <w:ind w:left="6300" w:hanging="1440"/>
      </w:pPr>
      <w:rPr>
        <w:rFonts w:hint="default"/>
        <w:i/>
        <w:sz w:val="28"/>
        <w:u w:val="single"/>
      </w:rPr>
    </w:lvl>
    <w:lvl w:ilvl="7">
      <w:start w:val="1"/>
      <w:numFmt w:val="decimal"/>
      <w:lvlText w:val="%1.%2.%3.%4.%5.%6.%7.%8"/>
      <w:lvlJc w:val="left"/>
      <w:pPr>
        <w:ind w:left="7110" w:hanging="1440"/>
      </w:pPr>
      <w:rPr>
        <w:rFonts w:hint="default"/>
        <w:i/>
        <w:sz w:val="28"/>
        <w:u w:val="single"/>
      </w:rPr>
    </w:lvl>
    <w:lvl w:ilvl="8">
      <w:start w:val="1"/>
      <w:numFmt w:val="decimal"/>
      <w:lvlText w:val="%1.%2.%3.%4.%5.%6.%7.%8.%9"/>
      <w:lvlJc w:val="left"/>
      <w:pPr>
        <w:ind w:left="8280" w:hanging="1800"/>
      </w:pPr>
      <w:rPr>
        <w:rFonts w:hint="default"/>
        <w:i/>
        <w:sz w:val="28"/>
        <w:u w:val="single"/>
      </w:rPr>
    </w:lvl>
  </w:abstractNum>
  <w:abstractNum w:abstractNumId="5">
    <w:nsid w:val="5F9C24FD"/>
    <w:multiLevelType w:val="multilevel"/>
    <w:tmpl w:val="509CC916"/>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31A8C"/>
    <w:rsid w:val="00015C1E"/>
    <w:rsid w:val="00020C8B"/>
    <w:rsid w:val="00031A8C"/>
    <w:rsid w:val="00037770"/>
    <w:rsid w:val="00050FDC"/>
    <w:rsid w:val="00063D3F"/>
    <w:rsid w:val="000737AA"/>
    <w:rsid w:val="00086E94"/>
    <w:rsid w:val="00087D82"/>
    <w:rsid w:val="000B029E"/>
    <w:rsid w:val="000B4DEC"/>
    <w:rsid w:val="000C315E"/>
    <w:rsid w:val="000C3CC8"/>
    <w:rsid w:val="000D6192"/>
    <w:rsid w:val="00113F46"/>
    <w:rsid w:val="00136DC9"/>
    <w:rsid w:val="00153480"/>
    <w:rsid w:val="00162CDC"/>
    <w:rsid w:val="001947ED"/>
    <w:rsid w:val="001A2489"/>
    <w:rsid w:val="001A66A4"/>
    <w:rsid w:val="001B0392"/>
    <w:rsid w:val="001C0476"/>
    <w:rsid w:val="001C70FF"/>
    <w:rsid w:val="001E5F82"/>
    <w:rsid w:val="00203EAB"/>
    <w:rsid w:val="00226E17"/>
    <w:rsid w:val="00252CCC"/>
    <w:rsid w:val="002634C4"/>
    <w:rsid w:val="00282781"/>
    <w:rsid w:val="00282F5A"/>
    <w:rsid w:val="00285745"/>
    <w:rsid w:val="002868A1"/>
    <w:rsid w:val="002A57C2"/>
    <w:rsid w:val="002A7EA7"/>
    <w:rsid w:val="002C06A7"/>
    <w:rsid w:val="002C0F47"/>
    <w:rsid w:val="002E68BB"/>
    <w:rsid w:val="002E7309"/>
    <w:rsid w:val="0030255D"/>
    <w:rsid w:val="003258DE"/>
    <w:rsid w:val="00330999"/>
    <w:rsid w:val="003640A6"/>
    <w:rsid w:val="00367129"/>
    <w:rsid w:val="003723B2"/>
    <w:rsid w:val="003801D8"/>
    <w:rsid w:val="003A1BED"/>
    <w:rsid w:val="003A2A4A"/>
    <w:rsid w:val="003B786C"/>
    <w:rsid w:val="003D2F37"/>
    <w:rsid w:val="003E16BB"/>
    <w:rsid w:val="003E24E8"/>
    <w:rsid w:val="00401BF4"/>
    <w:rsid w:val="004049BB"/>
    <w:rsid w:val="00423489"/>
    <w:rsid w:val="00427F89"/>
    <w:rsid w:val="0043160D"/>
    <w:rsid w:val="00434A2A"/>
    <w:rsid w:val="00441A8C"/>
    <w:rsid w:val="00460B9C"/>
    <w:rsid w:val="00461AE8"/>
    <w:rsid w:val="0046510A"/>
    <w:rsid w:val="00470E77"/>
    <w:rsid w:val="004A17FB"/>
    <w:rsid w:val="004D47A1"/>
    <w:rsid w:val="004D601F"/>
    <w:rsid w:val="004E4907"/>
    <w:rsid w:val="004E5A60"/>
    <w:rsid w:val="005128DD"/>
    <w:rsid w:val="00516DBC"/>
    <w:rsid w:val="00517DBC"/>
    <w:rsid w:val="00517F05"/>
    <w:rsid w:val="00523F71"/>
    <w:rsid w:val="00526E77"/>
    <w:rsid w:val="00544F18"/>
    <w:rsid w:val="005522D2"/>
    <w:rsid w:val="005612D6"/>
    <w:rsid w:val="00564F2F"/>
    <w:rsid w:val="0058366F"/>
    <w:rsid w:val="00594BF4"/>
    <w:rsid w:val="005A682D"/>
    <w:rsid w:val="005C3707"/>
    <w:rsid w:val="005E0707"/>
    <w:rsid w:val="005E37FF"/>
    <w:rsid w:val="005E38FC"/>
    <w:rsid w:val="005E4900"/>
    <w:rsid w:val="005F6B53"/>
    <w:rsid w:val="0061365D"/>
    <w:rsid w:val="006157A3"/>
    <w:rsid w:val="00622D9F"/>
    <w:rsid w:val="006234BE"/>
    <w:rsid w:val="0062773F"/>
    <w:rsid w:val="00630A7C"/>
    <w:rsid w:val="00630EA7"/>
    <w:rsid w:val="00642180"/>
    <w:rsid w:val="006476E5"/>
    <w:rsid w:val="006521DA"/>
    <w:rsid w:val="006708A3"/>
    <w:rsid w:val="006756FD"/>
    <w:rsid w:val="006876EB"/>
    <w:rsid w:val="00691335"/>
    <w:rsid w:val="006B7894"/>
    <w:rsid w:val="006C6730"/>
    <w:rsid w:val="006D0D0E"/>
    <w:rsid w:val="006D275E"/>
    <w:rsid w:val="006D4AC4"/>
    <w:rsid w:val="006E0996"/>
    <w:rsid w:val="006F2566"/>
    <w:rsid w:val="006F2EF0"/>
    <w:rsid w:val="00723321"/>
    <w:rsid w:val="00731CEF"/>
    <w:rsid w:val="00732099"/>
    <w:rsid w:val="00737A8A"/>
    <w:rsid w:val="00740406"/>
    <w:rsid w:val="00741E31"/>
    <w:rsid w:val="00750586"/>
    <w:rsid w:val="00762B6F"/>
    <w:rsid w:val="00767658"/>
    <w:rsid w:val="0077414D"/>
    <w:rsid w:val="00782827"/>
    <w:rsid w:val="007A6CD0"/>
    <w:rsid w:val="007B0D57"/>
    <w:rsid w:val="007B7BD1"/>
    <w:rsid w:val="007D0162"/>
    <w:rsid w:val="007D32F9"/>
    <w:rsid w:val="007D3CB0"/>
    <w:rsid w:val="0081026F"/>
    <w:rsid w:val="008142BF"/>
    <w:rsid w:val="008521B2"/>
    <w:rsid w:val="00862DB6"/>
    <w:rsid w:val="00892A2D"/>
    <w:rsid w:val="008A48F6"/>
    <w:rsid w:val="008A6F93"/>
    <w:rsid w:val="008B18BF"/>
    <w:rsid w:val="008D15A7"/>
    <w:rsid w:val="008F31F4"/>
    <w:rsid w:val="008F39DB"/>
    <w:rsid w:val="009045C0"/>
    <w:rsid w:val="009178E0"/>
    <w:rsid w:val="00923441"/>
    <w:rsid w:val="009368EC"/>
    <w:rsid w:val="00944D3B"/>
    <w:rsid w:val="00951E2E"/>
    <w:rsid w:val="00973D63"/>
    <w:rsid w:val="0098014D"/>
    <w:rsid w:val="00981612"/>
    <w:rsid w:val="009B1BA2"/>
    <w:rsid w:val="009D4A00"/>
    <w:rsid w:val="009E1046"/>
    <w:rsid w:val="009E1F26"/>
    <w:rsid w:val="009F0AEA"/>
    <w:rsid w:val="009F2952"/>
    <w:rsid w:val="00A03996"/>
    <w:rsid w:val="00A163D5"/>
    <w:rsid w:val="00A2433F"/>
    <w:rsid w:val="00A2541E"/>
    <w:rsid w:val="00A43B4E"/>
    <w:rsid w:val="00A6194F"/>
    <w:rsid w:val="00A92983"/>
    <w:rsid w:val="00AA3FEF"/>
    <w:rsid w:val="00AB5755"/>
    <w:rsid w:val="00AD2ED1"/>
    <w:rsid w:val="00AE3C4B"/>
    <w:rsid w:val="00AF5628"/>
    <w:rsid w:val="00B06219"/>
    <w:rsid w:val="00B06F6D"/>
    <w:rsid w:val="00B25584"/>
    <w:rsid w:val="00B26B55"/>
    <w:rsid w:val="00B31E65"/>
    <w:rsid w:val="00B33BDD"/>
    <w:rsid w:val="00B3603A"/>
    <w:rsid w:val="00B369BB"/>
    <w:rsid w:val="00B42CC7"/>
    <w:rsid w:val="00B46AFF"/>
    <w:rsid w:val="00B46F7D"/>
    <w:rsid w:val="00B6238D"/>
    <w:rsid w:val="00B66637"/>
    <w:rsid w:val="00BA7C69"/>
    <w:rsid w:val="00BB297F"/>
    <w:rsid w:val="00BC6E58"/>
    <w:rsid w:val="00BE3257"/>
    <w:rsid w:val="00BF59A4"/>
    <w:rsid w:val="00C06537"/>
    <w:rsid w:val="00C30273"/>
    <w:rsid w:val="00C322DE"/>
    <w:rsid w:val="00C33EC7"/>
    <w:rsid w:val="00C40BA6"/>
    <w:rsid w:val="00C420A2"/>
    <w:rsid w:val="00C433DB"/>
    <w:rsid w:val="00C434F9"/>
    <w:rsid w:val="00C557FD"/>
    <w:rsid w:val="00C60E72"/>
    <w:rsid w:val="00C76244"/>
    <w:rsid w:val="00C84AA8"/>
    <w:rsid w:val="00C93113"/>
    <w:rsid w:val="00CA3B8B"/>
    <w:rsid w:val="00CC1B51"/>
    <w:rsid w:val="00CC2491"/>
    <w:rsid w:val="00CD611E"/>
    <w:rsid w:val="00CD6FF3"/>
    <w:rsid w:val="00CD7C7D"/>
    <w:rsid w:val="00CE1CFC"/>
    <w:rsid w:val="00CF6B1F"/>
    <w:rsid w:val="00D007F3"/>
    <w:rsid w:val="00D134CC"/>
    <w:rsid w:val="00D2213F"/>
    <w:rsid w:val="00D31EEF"/>
    <w:rsid w:val="00D34BE2"/>
    <w:rsid w:val="00D41330"/>
    <w:rsid w:val="00D41845"/>
    <w:rsid w:val="00D45DBA"/>
    <w:rsid w:val="00D54DD3"/>
    <w:rsid w:val="00D636B1"/>
    <w:rsid w:val="00D71A54"/>
    <w:rsid w:val="00D84BE6"/>
    <w:rsid w:val="00D873AB"/>
    <w:rsid w:val="00DC0658"/>
    <w:rsid w:val="00DC44D7"/>
    <w:rsid w:val="00DC45F6"/>
    <w:rsid w:val="00DE27A6"/>
    <w:rsid w:val="00DE30C1"/>
    <w:rsid w:val="00DE4B56"/>
    <w:rsid w:val="00DF6F37"/>
    <w:rsid w:val="00E349CD"/>
    <w:rsid w:val="00E43735"/>
    <w:rsid w:val="00E51D90"/>
    <w:rsid w:val="00E66EBE"/>
    <w:rsid w:val="00EB160F"/>
    <w:rsid w:val="00EC7436"/>
    <w:rsid w:val="00EE0BC3"/>
    <w:rsid w:val="00EF5F37"/>
    <w:rsid w:val="00F27C4F"/>
    <w:rsid w:val="00F367A0"/>
    <w:rsid w:val="00F42C28"/>
    <w:rsid w:val="00F625EF"/>
    <w:rsid w:val="00F75D6E"/>
    <w:rsid w:val="00F80EA6"/>
    <w:rsid w:val="00F861CD"/>
    <w:rsid w:val="00F86B12"/>
    <w:rsid w:val="00FA720C"/>
    <w:rsid w:val="00FB0F3B"/>
    <w:rsid w:val="00FC1D2F"/>
    <w:rsid w:val="00FC6633"/>
    <w:rsid w:val="00FD7166"/>
    <w:rsid w:val="00FF0D63"/>
    <w:rsid w:val="00FF4A5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8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31A8C"/>
    <w:pPr>
      <w:ind w:left="720"/>
      <w:contextualSpacing/>
    </w:pPr>
  </w:style>
  <w:style w:type="paragraph" w:styleId="Sidhuvud">
    <w:name w:val="header"/>
    <w:basedOn w:val="Normal"/>
    <w:link w:val="SidhuvudChar"/>
    <w:uiPriority w:val="99"/>
    <w:unhideWhenUsed/>
    <w:rsid w:val="0042348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23489"/>
  </w:style>
  <w:style w:type="paragraph" w:styleId="Sidfot">
    <w:name w:val="footer"/>
    <w:basedOn w:val="Normal"/>
    <w:link w:val="SidfotChar"/>
    <w:uiPriority w:val="99"/>
    <w:semiHidden/>
    <w:unhideWhenUsed/>
    <w:rsid w:val="0042348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234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3192</TotalTime>
  <Pages>20</Pages>
  <Words>7276</Words>
  <Characters>38565</Characters>
  <Application>Microsoft Office Word</Application>
  <DocSecurity>0</DocSecurity>
  <Lines>321</Lines>
  <Paragraphs>91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Göran</dc:creator>
  <cp:lastModifiedBy>Göran</cp:lastModifiedBy>
  <cp:revision>28</cp:revision>
  <cp:lastPrinted>2012-02-28T08:13:00Z</cp:lastPrinted>
  <dcterms:created xsi:type="dcterms:W3CDTF">2012-02-26T13:13:00Z</dcterms:created>
  <dcterms:modified xsi:type="dcterms:W3CDTF">2012-05-09T07:58:00Z</dcterms:modified>
</cp:coreProperties>
</file>