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2B0" w:rsidRDefault="004B3FCD">
      <w:pPr>
        <w:rPr>
          <w:b/>
        </w:rPr>
      </w:pPr>
      <w:r w:rsidRPr="004B3FCD">
        <w:rPr>
          <w:b/>
        </w:rPr>
        <w:t>Sammanfattning av uppgörelsen mellan Socialdemokraterna, Miljöpartiet och Vänsterpartiet om vinst i välfärden</w:t>
      </w:r>
      <w:r>
        <w:rPr>
          <w:b/>
        </w:rPr>
        <w:t>, oktober 2014</w:t>
      </w:r>
    </w:p>
    <w:p w:rsidR="004B3FCD" w:rsidRDefault="004B3FCD">
      <w:r>
        <w:t>En utredning ska ta fram hur regler för offentliga medel till driften av den skattefinansierade välfärden ska utformas. Tillsätts januari 2015 och lämnar förslag i mars 2016. Proposition läggs 2016. – Utredningen ska också omfatta att bl a</w:t>
      </w:r>
    </w:p>
    <w:p w:rsidR="004B3FCD" w:rsidRDefault="004B3FCD" w:rsidP="004B3FCD">
      <w:pPr>
        <w:pStyle w:val="Liststycke"/>
        <w:numPr>
          <w:ilvl w:val="0"/>
          <w:numId w:val="1"/>
        </w:numPr>
      </w:pPr>
      <w:r>
        <w:t>överväga införandet av en ny syftesparagraf i bolagsordning som innebär att syftet inte ska vara att dela ut vinst till ägarna</w:t>
      </w:r>
      <w:r w:rsidR="00C213A1">
        <w:t xml:space="preserve"> och undersöka hur andra bolagsformer kan användas</w:t>
      </w:r>
    </w:p>
    <w:p w:rsidR="004B3FCD" w:rsidRDefault="004B3FCD" w:rsidP="004B3FCD">
      <w:pPr>
        <w:pStyle w:val="Liststycke"/>
        <w:numPr>
          <w:ilvl w:val="0"/>
          <w:numId w:val="1"/>
        </w:numPr>
      </w:pPr>
      <w:r>
        <w:t>överväga bemanningskrav för utförare inom välfärden</w:t>
      </w:r>
    </w:p>
    <w:p w:rsidR="004B3FCD" w:rsidRDefault="00C213A1" w:rsidP="004B3FCD">
      <w:pPr>
        <w:pStyle w:val="Liststycke"/>
        <w:numPr>
          <w:ilvl w:val="0"/>
          <w:numId w:val="1"/>
        </w:numPr>
      </w:pPr>
      <w:r>
        <w:t>undersöka ny styrning i välfärden efter New Public Management</w:t>
      </w:r>
    </w:p>
    <w:p w:rsidR="00C213A1" w:rsidRDefault="00C213A1" w:rsidP="004B3FCD">
      <w:pPr>
        <w:pStyle w:val="Liststycke"/>
        <w:numPr>
          <w:ilvl w:val="0"/>
          <w:numId w:val="1"/>
        </w:numPr>
      </w:pPr>
      <w:r>
        <w:t>utveckla en nationell strategi för idéburen välfärd</w:t>
      </w:r>
    </w:p>
    <w:p w:rsidR="00C213A1" w:rsidRDefault="00C213A1" w:rsidP="004B3FCD">
      <w:pPr>
        <w:pStyle w:val="Liststycke"/>
        <w:numPr>
          <w:ilvl w:val="0"/>
          <w:numId w:val="1"/>
        </w:numPr>
      </w:pPr>
      <w:r>
        <w:t>utreda tillståndsprövning för aktörer inom välfärden</w:t>
      </w:r>
    </w:p>
    <w:p w:rsidR="00C213A1" w:rsidRDefault="00C213A1" w:rsidP="004B3FCD">
      <w:pPr>
        <w:pStyle w:val="Liststycke"/>
        <w:numPr>
          <w:ilvl w:val="0"/>
          <w:numId w:val="1"/>
        </w:numPr>
      </w:pPr>
      <w:r>
        <w:t>se över lagstiftning vid försäljning av kommunal egendom till privata aktörer</w:t>
      </w:r>
    </w:p>
    <w:p w:rsidR="00C213A1" w:rsidRDefault="00C213A1" w:rsidP="00C213A1">
      <w:r>
        <w:t>Utreda hur kommunerna kan ges ett avgörande inflytande vid etablering av skolor med vinstsyfte. Proposition läggs under 2015.</w:t>
      </w:r>
    </w:p>
    <w:p w:rsidR="00C213A1" w:rsidRDefault="00C213A1" w:rsidP="00C213A1">
      <w:r>
        <w:t>Tvångslagen LOV inom primärvården upphävs genom beslut i budgetpropositionen 2014.</w:t>
      </w:r>
    </w:p>
    <w:p w:rsidR="00C213A1" w:rsidRDefault="00C213A1" w:rsidP="00C213A1">
      <w:r>
        <w:t xml:space="preserve">LOV i övrigt bibehålls till beslut fattas om regler för vinster i välfärden. </w:t>
      </w:r>
      <w:r w:rsidR="00D17F11">
        <w:t>Möjligheter ges, för de kommuner som idag tillämpar LOV, att ställa ökade krav på utförarna. Kommuner och landsting ska också kunna avgöra om upphandlingar och valfrihetssystem ska riktas till enbart icke-kommersiella aktörer.</w:t>
      </w:r>
    </w:p>
    <w:p w:rsidR="00D17F11" w:rsidRDefault="00D17F11" w:rsidP="00C213A1">
      <w:r>
        <w:t>Utreda</w:t>
      </w:r>
      <w:r w:rsidR="00123D60">
        <w:t xml:space="preserve"> hur skatteplanering i</w:t>
      </w:r>
      <w:r>
        <w:t>nom välfärdssektorn kan motverkas. Proposition senast 2016.</w:t>
      </w:r>
    </w:p>
    <w:p w:rsidR="00D17F11" w:rsidRDefault="00D17F11" w:rsidP="00C213A1">
      <w:r>
        <w:t>En utredning ska tillsättas för att ta fram regler så att kollektivavtal ska tillämpas vid upphandling av välfärdstjänster. I samverkan med SKL ska en ny nationell upphandlingsstrategi tas fram så att grundläggande sociala och klimatpåverkande krav vid varuupphandlingar blir obligatoriska.</w:t>
      </w:r>
    </w:p>
    <w:p w:rsidR="00123D60" w:rsidRDefault="00123D60" w:rsidP="00C213A1">
      <w:r>
        <w:t>Utreda möjligheten att vid upphandling och valfrihetssystem utesluta aktörer som är basera</w:t>
      </w:r>
      <w:r w:rsidR="008E4CDC">
        <w:t>de</w:t>
      </w:r>
      <w:r>
        <w:t xml:space="preserve"> i skattaparadis. Tillsätts under 2015 och proposition senast 2016.</w:t>
      </w:r>
    </w:p>
    <w:p w:rsidR="00123D60" w:rsidRDefault="00123D60" w:rsidP="00C213A1">
      <w:r>
        <w:t>Utreda hur offentlighetsprincipen och meddelarskydd och frihet ska gälla utförare av välfärdstjänster som finansieras med offentliga medel. Proposition läggs under 2015.</w:t>
      </w:r>
    </w:p>
    <w:p w:rsidR="00123D60" w:rsidRDefault="00123D60" w:rsidP="00C213A1">
      <w:r>
        <w:t xml:space="preserve">Varje enskild enhet inom offentlig finansiera välfärd ska kunna redovisa sin ekonomi. </w:t>
      </w:r>
    </w:p>
    <w:p w:rsidR="00123D60" w:rsidRDefault="00123D60" w:rsidP="00C213A1">
      <w:r>
        <w:t>Lagstiftningen ändras så att privata försäkringspatienter inte ska kunna gå förbi kön i offentlig finansierad vård. Proposition lämnas under 2015.</w:t>
      </w:r>
    </w:p>
    <w:p w:rsidR="00123D60" w:rsidRDefault="00123D60" w:rsidP="00C213A1">
      <w:r>
        <w:t>Lagstiftningen ändras så att möjligheten att försälja universitets-eller regionsjukhus förhindras. Proposition lämnas under 2015.</w:t>
      </w:r>
    </w:p>
    <w:p w:rsidR="002C63CC" w:rsidRDefault="004B46FB" w:rsidP="00C213A1">
      <w:hyperlink r:id="rId5" w:history="1">
        <w:r w:rsidR="002C63CC">
          <w:rPr>
            <w:rStyle w:val="Hyperlnk"/>
            <w:rFonts w:ascii="GillSansProforRiksdagen-BdIt" w:hAnsi="GillSansProforRiksdagen-BdIt"/>
            <w:sz w:val="25"/>
            <w:szCs w:val="25"/>
          </w:rPr>
          <w:t>http://www.vansterpartiet.se/assets/var-gemensamma-syn-pa-vinst-i-valfarden.pdf</w:t>
        </w:r>
      </w:hyperlink>
      <w:bookmarkStart w:id="0" w:name="_GoBack"/>
      <w:bookmarkEnd w:id="0"/>
    </w:p>
    <w:sectPr w:rsidR="002C63CC" w:rsidSect="004B46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GillSansProforRiksdagen-BdI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166FE"/>
    <w:multiLevelType w:val="hybridMultilevel"/>
    <w:tmpl w:val="D0D86BAC"/>
    <w:lvl w:ilvl="0" w:tplc="09FC4CB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304"/>
  <w:hyphenationZone w:val="425"/>
  <w:characterSpacingControl w:val="doNotCompress"/>
  <w:compat/>
  <w:rsids>
    <w:rsidRoot w:val="004B3FCD"/>
    <w:rsid w:val="00123D60"/>
    <w:rsid w:val="00244E95"/>
    <w:rsid w:val="002C63CC"/>
    <w:rsid w:val="004B3FCD"/>
    <w:rsid w:val="004B46FB"/>
    <w:rsid w:val="008E4CDC"/>
    <w:rsid w:val="00AB32B0"/>
    <w:rsid w:val="00C213A1"/>
    <w:rsid w:val="00D17F11"/>
    <w:rsid w:val="00F97DC5"/>
  </w:rsids>
  <m:mathPr>
    <m:mathFont m:val="Wingdings 2"/>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6FB"/>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Liststycke">
    <w:name w:val="List Paragraph"/>
    <w:basedOn w:val="Normal"/>
    <w:uiPriority w:val="34"/>
    <w:qFormat/>
    <w:rsid w:val="004B3FCD"/>
    <w:pPr>
      <w:ind w:left="720"/>
      <w:contextualSpacing/>
    </w:pPr>
  </w:style>
  <w:style w:type="character" w:styleId="Hyperlnk">
    <w:name w:val="Hyperlink"/>
    <w:uiPriority w:val="99"/>
    <w:semiHidden/>
    <w:unhideWhenUsed/>
    <w:rsid w:val="002C63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B3FCD"/>
    <w:pPr>
      <w:ind w:left="720"/>
      <w:contextualSpacing/>
    </w:pPr>
  </w:style>
  <w:style w:type="character" w:styleId="Hyperlnk">
    <w:name w:val="Hyperlink"/>
    <w:uiPriority w:val="99"/>
    <w:semiHidden/>
    <w:unhideWhenUsed/>
    <w:rsid w:val="002C63C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4" Type="http://schemas.openxmlformats.org/officeDocument/2006/relationships/webSettings" Target="webSettings.xml"/><Relationship Id="rId5" Type="http://schemas.openxmlformats.org/officeDocument/2006/relationships/hyperlink" Target="http://www.vansterpartiet.se/assets/var-gemensamma-syn-pa-vinst-i-valfarden.pdf" TargetMode="Externa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2142</Characters>
  <Application>Microsoft Macintosh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Sara  Vilner</cp:lastModifiedBy>
  <cp:revision>2</cp:revision>
  <dcterms:created xsi:type="dcterms:W3CDTF">2014-11-02T20:20:00Z</dcterms:created>
  <dcterms:modified xsi:type="dcterms:W3CDTF">2014-11-02T20:20:00Z</dcterms:modified>
</cp:coreProperties>
</file>